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34A" w:rsidRDefault="00000FF9">
      <w:r>
        <w:rPr>
          <w:noProof/>
          <w:sz w:val="24"/>
          <w:szCs w:val="24"/>
        </w:rPr>
        <w:drawing>
          <wp:anchor distT="36576" distB="36576" distL="36576" distR="36576" simplePos="0" relativeHeight="251657728" behindDoc="0" locked="0" layoutInCell="1" allowOverlap="1">
            <wp:simplePos x="0" y="0"/>
            <wp:positionH relativeFrom="column">
              <wp:posOffset>-85725</wp:posOffset>
            </wp:positionH>
            <wp:positionV relativeFrom="paragraph">
              <wp:posOffset>-533400</wp:posOffset>
            </wp:positionV>
            <wp:extent cx="1191260" cy="1193165"/>
            <wp:effectExtent l="0" t="0" r="0" b="0"/>
            <wp:wrapNone/>
            <wp:docPr id="5" name="Picture 3" descr="Presbytery-of-San-J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bytery-of-San-Jos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1260"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2028825</wp:posOffset>
                </wp:positionH>
                <wp:positionV relativeFrom="paragraph">
                  <wp:posOffset>-533400</wp:posOffset>
                </wp:positionV>
                <wp:extent cx="4048125" cy="1431290"/>
                <wp:effectExtent l="9525" t="952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431290"/>
                        </a:xfrm>
                        <a:prstGeom prst="rect">
                          <a:avLst/>
                        </a:prstGeom>
                        <a:solidFill>
                          <a:srgbClr val="FFFFFF"/>
                        </a:solidFill>
                        <a:ln w="9525">
                          <a:solidFill>
                            <a:srgbClr val="FFFFFF"/>
                          </a:solidFill>
                          <a:miter lim="800000"/>
                          <a:headEnd/>
                          <a:tailEnd/>
                        </a:ln>
                      </wps:spPr>
                      <wps:txbx>
                        <w:txbxContent>
                          <w:p w:rsidR="00E50BDA" w:rsidRDefault="005503E2" w:rsidP="00E0167F">
                            <w:pPr>
                              <w:widowControl w:val="0"/>
                              <w:jc w:val="right"/>
                              <w:rPr>
                                <w:rFonts w:ascii="Arial" w:hAnsi="Arial" w:cs="Arial"/>
                              </w:rPr>
                            </w:pPr>
                            <w:r>
                              <w:rPr>
                                <w:rFonts w:ascii="Arial" w:hAnsi="Arial" w:cs="Arial"/>
                                <w:b/>
                                <w:bCs/>
                              </w:rPr>
                              <w:t xml:space="preserve">The Rev. Joseph S. Lee, </w:t>
                            </w:r>
                            <w:r w:rsidRPr="00E50BDA">
                              <w:rPr>
                                <w:rFonts w:ascii="Arial" w:hAnsi="Arial" w:cs="Arial"/>
                                <w:sz w:val="18"/>
                                <w:szCs w:val="18"/>
                              </w:rPr>
                              <w:t>Executive Presbyter</w:t>
                            </w:r>
                          </w:p>
                          <w:p w:rsidR="005503E2" w:rsidRPr="00E50BDA" w:rsidRDefault="00E50BDA" w:rsidP="00E0167F">
                            <w:pPr>
                              <w:widowControl w:val="0"/>
                              <w:jc w:val="right"/>
                              <w:rPr>
                                <w:rFonts w:ascii="Arial" w:hAnsi="Arial" w:cs="Arial"/>
                                <w:sz w:val="18"/>
                                <w:szCs w:val="18"/>
                              </w:rPr>
                            </w:pPr>
                            <w:r w:rsidRPr="00E50BDA">
                              <w:rPr>
                                <w:rFonts w:ascii="Arial" w:hAnsi="Arial" w:cs="Arial"/>
                                <w:sz w:val="18"/>
                                <w:szCs w:val="18"/>
                              </w:rPr>
                              <w:t>joey@sanjosepby.org</w:t>
                            </w:r>
                            <w:r w:rsidR="005503E2" w:rsidRPr="00E50BDA">
                              <w:rPr>
                                <w:rFonts w:ascii="Arial" w:hAnsi="Arial" w:cs="Arial"/>
                                <w:sz w:val="18"/>
                                <w:szCs w:val="18"/>
                              </w:rPr>
                              <w:t xml:space="preserve">  </w:t>
                            </w:r>
                          </w:p>
                          <w:p w:rsidR="00240DEC" w:rsidRDefault="00240DEC" w:rsidP="00E0167F">
                            <w:pPr>
                              <w:widowControl w:val="0"/>
                              <w:jc w:val="right"/>
                              <w:rPr>
                                <w:rFonts w:ascii="Arial" w:hAnsi="Arial" w:cs="Arial"/>
                                <w:b/>
                                <w:bCs/>
                                <w:sz w:val="18"/>
                                <w:szCs w:val="18"/>
                              </w:rPr>
                            </w:pPr>
                          </w:p>
                          <w:p w:rsidR="005503E2" w:rsidRPr="00E50BDA" w:rsidRDefault="005503E2" w:rsidP="00E0167F">
                            <w:pPr>
                              <w:widowControl w:val="0"/>
                              <w:jc w:val="right"/>
                              <w:rPr>
                                <w:rFonts w:ascii="Arial" w:hAnsi="Arial" w:cs="Arial"/>
                                <w:sz w:val="18"/>
                                <w:szCs w:val="18"/>
                              </w:rPr>
                            </w:pPr>
                            <w:r w:rsidRPr="00E50BDA">
                              <w:rPr>
                                <w:rFonts w:ascii="Arial" w:hAnsi="Arial" w:cs="Arial"/>
                                <w:b/>
                                <w:bCs/>
                                <w:sz w:val="18"/>
                                <w:szCs w:val="18"/>
                              </w:rPr>
                              <w:t xml:space="preserve">The Rev. </w:t>
                            </w:r>
                            <w:r w:rsidR="002164A1">
                              <w:rPr>
                                <w:rFonts w:ascii="Arial" w:hAnsi="Arial" w:cs="Arial"/>
                                <w:b/>
                                <w:bCs/>
                                <w:sz w:val="18"/>
                                <w:szCs w:val="18"/>
                              </w:rPr>
                              <w:t>E</w:t>
                            </w:r>
                            <w:r w:rsidR="009A3F08">
                              <w:rPr>
                                <w:rFonts w:ascii="Arial" w:hAnsi="Arial" w:cs="Arial"/>
                                <w:b/>
                                <w:bCs/>
                                <w:sz w:val="18"/>
                                <w:szCs w:val="18"/>
                              </w:rPr>
                              <w:t>rica Rader</w:t>
                            </w:r>
                            <w:r w:rsidRPr="00E50BDA">
                              <w:rPr>
                                <w:rFonts w:ascii="Arial" w:hAnsi="Arial" w:cs="Arial"/>
                                <w:b/>
                                <w:bCs/>
                                <w:sz w:val="18"/>
                                <w:szCs w:val="18"/>
                              </w:rPr>
                              <w:t xml:space="preserve">, </w:t>
                            </w:r>
                            <w:r w:rsidRPr="00E50BDA">
                              <w:rPr>
                                <w:rFonts w:ascii="Arial" w:hAnsi="Arial" w:cs="Arial"/>
                                <w:sz w:val="18"/>
                                <w:szCs w:val="18"/>
                              </w:rPr>
                              <w:t>Stated Clerk</w:t>
                            </w:r>
                          </w:p>
                          <w:p w:rsidR="00E50BDA" w:rsidRPr="00E50BDA" w:rsidRDefault="002164A1" w:rsidP="00E0167F">
                            <w:pPr>
                              <w:widowControl w:val="0"/>
                              <w:jc w:val="right"/>
                              <w:rPr>
                                <w:rFonts w:ascii="Arial" w:hAnsi="Arial" w:cs="Arial"/>
                                <w:sz w:val="18"/>
                                <w:szCs w:val="18"/>
                              </w:rPr>
                            </w:pPr>
                            <w:r>
                              <w:rPr>
                                <w:rFonts w:ascii="Arial" w:hAnsi="Arial" w:cs="Arial"/>
                                <w:sz w:val="18"/>
                                <w:szCs w:val="18"/>
                              </w:rPr>
                              <w:t>e</w:t>
                            </w:r>
                            <w:r w:rsidR="009A3F08">
                              <w:rPr>
                                <w:rFonts w:ascii="Arial" w:hAnsi="Arial" w:cs="Arial"/>
                                <w:sz w:val="18"/>
                                <w:szCs w:val="18"/>
                              </w:rPr>
                              <w:t>rica</w:t>
                            </w:r>
                            <w:r w:rsidR="00E50BDA" w:rsidRPr="00E50BDA">
                              <w:rPr>
                                <w:rFonts w:ascii="Arial" w:hAnsi="Arial" w:cs="Arial"/>
                                <w:sz w:val="18"/>
                                <w:szCs w:val="18"/>
                              </w:rPr>
                              <w:t>@</w:t>
                            </w:r>
                            <w:r w:rsidR="009A3F08">
                              <w:rPr>
                                <w:rFonts w:ascii="Arial" w:hAnsi="Arial" w:cs="Arial"/>
                                <w:sz w:val="18"/>
                                <w:szCs w:val="18"/>
                              </w:rPr>
                              <w:t>sanjosepby.org</w:t>
                            </w:r>
                          </w:p>
                          <w:p w:rsidR="005503E2" w:rsidRDefault="005503E2" w:rsidP="00E0167F">
                            <w:pPr>
                              <w:widowControl w:val="0"/>
                              <w:jc w:val="right"/>
                              <w:rPr>
                                <w:rFonts w:ascii="Arial" w:hAnsi="Arial" w:cs="Arial"/>
                              </w:rPr>
                            </w:pPr>
                            <w:r>
                              <w:rPr>
                                <w:rFonts w:ascii="Arial" w:hAnsi="Arial" w:cs="Arial"/>
                              </w:rPr>
                              <w:t> </w:t>
                            </w:r>
                          </w:p>
                          <w:p w:rsidR="005503E2" w:rsidRPr="00E50BDA" w:rsidRDefault="005503E2" w:rsidP="00E0167F">
                            <w:pPr>
                              <w:widowControl w:val="0"/>
                              <w:jc w:val="right"/>
                              <w:rPr>
                                <w:rFonts w:ascii="Arial" w:hAnsi="Arial" w:cs="Arial"/>
                                <w:sz w:val="18"/>
                                <w:szCs w:val="18"/>
                              </w:rPr>
                            </w:pPr>
                            <w:r w:rsidRPr="00E50BDA">
                              <w:rPr>
                                <w:rFonts w:ascii="Arial" w:hAnsi="Arial" w:cs="Arial"/>
                                <w:sz w:val="18"/>
                                <w:szCs w:val="18"/>
                              </w:rPr>
                              <w:t>8</w:t>
                            </w:r>
                            <w:r w:rsidR="002164A1">
                              <w:rPr>
                                <w:rFonts w:ascii="Arial" w:hAnsi="Arial" w:cs="Arial"/>
                                <w:sz w:val="18"/>
                                <w:szCs w:val="18"/>
                              </w:rPr>
                              <w:t>90</w:t>
                            </w:r>
                            <w:r w:rsidRPr="00E50BDA">
                              <w:rPr>
                                <w:rFonts w:ascii="Arial" w:hAnsi="Arial" w:cs="Arial"/>
                                <w:sz w:val="18"/>
                                <w:szCs w:val="18"/>
                              </w:rPr>
                              <w:t xml:space="preserve"> </w:t>
                            </w:r>
                            <w:r w:rsidR="002164A1">
                              <w:rPr>
                                <w:rFonts w:ascii="Arial" w:hAnsi="Arial" w:cs="Arial"/>
                                <w:sz w:val="18"/>
                                <w:szCs w:val="18"/>
                              </w:rPr>
                              <w:t>Meridian Way</w:t>
                            </w:r>
                            <w:r w:rsidRPr="00E50BDA">
                              <w:rPr>
                                <w:rFonts w:ascii="Arial" w:hAnsi="Arial" w:cs="Arial"/>
                                <w:sz w:val="18"/>
                                <w:szCs w:val="18"/>
                              </w:rPr>
                              <w:t>, San Jose CA 951</w:t>
                            </w:r>
                            <w:r w:rsidR="002164A1">
                              <w:rPr>
                                <w:rFonts w:ascii="Arial" w:hAnsi="Arial" w:cs="Arial"/>
                                <w:sz w:val="18"/>
                                <w:szCs w:val="18"/>
                              </w:rPr>
                              <w:t>26</w:t>
                            </w:r>
                            <w:r w:rsidR="00406242">
                              <w:rPr>
                                <w:rFonts w:ascii="Arial" w:hAnsi="Arial" w:cs="Arial"/>
                                <w:sz w:val="18"/>
                                <w:szCs w:val="18"/>
                              </w:rPr>
                              <w:t>-3856</w:t>
                            </w:r>
                          </w:p>
                          <w:p w:rsidR="005503E2" w:rsidRPr="00E50BDA" w:rsidRDefault="005503E2" w:rsidP="00E0167F">
                            <w:pPr>
                              <w:widowControl w:val="0"/>
                              <w:jc w:val="right"/>
                              <w:rPr>
                                <w:rFonts w:ascii="Arial" w:hAnsi="Arial" w:cs="Arial"/>
                                <w:sz w:val="18"/>
                                <w:szCs w:val="18"/>
                              </w:rPr>
                            </w:pPr>
                            <w:r w:rsidRPr="00E50BDA">
                              <w:rPr>
                                <w:rFonts w:ascii="Arial" w:hAnsi="Arial" w:cs="Arial"/>
                                <w:sz w:val="18"/>
                                <w:szCs w:val="18"/>
                              </w:rPr>
                              <w:t>Phone: (408) 279-0220 ▪   F</w:t>
                            </w:r>
                            <w:r w:rsidR="00E0167F" w:rsidRPr="00E50BDA">
                              <w:rPr>
                                <w:rFonts w:ascii="Arial" w:hAnsi="Arial" w:cs="Arial"/>
                                <w:sz w:val="18"/>
                                <w:szCs w:val="18"/>
                              </w:rPr>
                              <w:t>ax</w:t>
                            </w:r>
                            <w:r w:rsidRPr="00E50BDA">
                              <w:rPr>
                                <w:rFonts w:ascii="Arial" w:hAnsi="Arial" w:cs="Arial"/>
                                <w:sz w:val="18"/>
                                <w:szCs w:val="18"/>
                              </w:rPr>
                              <w:t xml:space="preserve">: (408) 279-5261  </w:t>
                            </w:r>
                          </w:p>
                          <w:p w:rsidR="005503E2" w:rsidRDefault="005503E2" w:rsidP="00E0167F">
                            <w:pPr>
                              <w:widowControl w:val="0"/>
                              <w:jc w:val="right"/>
                              <w:rPr>
                                <w:rFonts w:ascii="Arial" w:hAnsi="Arial" w:cs="Arial"/>
                                <w:sz w:val="16"/>
                                <w:szCs w:val="16"/>
                              </w:rPr>
                            </w:pPr>
                            <w:r w:rsidRPr="00E50BDA">
                              <w:rPr>
                                <w:rFonts w:ascii="Arial" w:hAnsi="Arial" w:cs="Arial"/>
                                <w:sz w:val="18"/>
                                <w:szCs w:val="18"/>
                              </w:rPr>
                              <w:t>Email: info@sanjosepby.org    ▪   Website: www.sanjosepby.org</w:t>
                            </w:r>
                          </w:p>
                          <w:p w:rsidR="001555DC" w:rsidRPr="001555DC" w:rsidRDefault="001555DC" w:rsidP="00E0167F">
                            <w:pPr>
                              <w:widowControl w:val="0"/>
                              <w:jc w:val="right"/>
                              <w:rPr>
                                <w:rFonts w:ascii="Arial" w:hAnsi="Arial" w:cs="Arial"/>
                                <w:sz w:val="16"/>
                                <w:szCs w:val="16"/>
                              </w:rPr>
                            </w:pPr>
                          </w:p>
                          <w:p w:rsidR="005503E2" w:rsidRDefault="005503E2" w:rsidP="005503E2">
                            <w:pPr>
                              <w:widowControl w:val="0"/>
                            </w:pPr>
                            <w:r>
                              <w:t> </w:t>
                            </w:r>
                          </w:p>
                          <w:p w:rsidR="005503E2" w:rsidRDefault="005503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9.75pt;margin-top:-42pt;width:318.75pt;height:11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" strokecolor="white">
                <v:textbox>
                  <w:txbxContent>
                    <w:p w:rsidR="00E50BDA" w:rsidRDefault="005503E2" w:rsidP="00E0167F">
                      <w:pPr>
                        <w:widowControl w:val="0"/>
                        <w:jc w:val="right"/>
                        <w:rPr>
                          <w:rFonts w:ascii="Arial" w:hAnsi="Arial" w:cs="Arial"/>
                        </w:rPr>
                      </w:pPr>
                      <w:r>
                        <w:rPr>
                          <w:rFonts w:ascii="Arial" w:hAnsi="Arial" w:cs="Arial"/>
                          <w:b/>
                          <w:bCs/>
                        </w:rPr>
                        <w:t xml:space="preserve">The Rev. Joseph S. Lee, </w:t>
                      </w:r>
                      <w:r w:rsidRPr="00E50BDA">
                        <w:rPr>
                          <w:rFonts w:ascii="Arial" w:hAnsi="Arial" w:cs="Arial"/>
                          <w:sz w:val="18"/>
                          <w:szCs w:val="18"/>
                        </w:rPr>
                        <w:t>Executive Presbyter</w:t>
                      </w:r>
                    </w:p>
                    <w:p w:rsidR="005503E2" w:rsidRPr="00E50BDA" w:rsidRDefault="00E50BDA" w:rsidP="00E0167F">
                      <w:pPr>
                        <w:widowControl w:val="0"/>
                        <w:jc w:val="right"/>
                        <w:rPr>
                          <w:rFonts w:ascii="Arial" w:hAnsi="Arial" w:cs="Arial"/>
                          <w:sz w:val="18"/>
                          <w:szCs w:val="18"/>
                        </w:rPr>
                      </w:pPr>
                      <w:r w:rsidRPr="00E50BDA">
                        <w:rPr>
                          <w:rFonts w:ascii="Arial" w:hAnsi="Arial" w:cs="Arial"/>
                          <w:sz w:val="18"/>
                          <w:szCs w:val="18"/>
                        </w:rPr>
                        <w:t>joey@sanjosepby.org</w:t>
                      </w:r>
                      <w:r w:rsidR="005503E2" w:rsidRPr="00E50BDA">
                        <w:rPr>
                          <w:rFonts w:ascii="Arial" w:hAnsi="Arial" w:cs="Arial"/>
                          <w:sz w:val="18"/>
                          <w:szCs w:val="18"/>
                        </w:rPr>
                        <w:t xml:space="preserve">  </w:t>
                      </w:r>
                    </w:p>
                    <w:p w:rsidR="00240DEC" w:rsidRDefault="00240DEC" w:rsidP="00E0167F">
                      <w:pPr>
                        <w:widowControl w:val="0"/>
                        <w:jc w:val="right"/>
                        <w:rPr>
                          <w:rFonts w:ascii="Arial" w:hAnsi="Arial" w:cs="Arial"/>
                          <w:b/>
                          <w:bCs/>
                          <w:sz w:val="18"/>
                          <w:szCs w:val="18"/>
                        </w:rPr>
                      </w:pPr>
                    </w:p>
                    <w:p w:rsidR="005503E2" w:rsidRPr="00E50BDA" w:rsidRDefault="005503E2" w:rsidP="00E0167F">
                      <w:pPr>
                        <w:widowControl w:val="0"/>
                        <w:jc w:val="right"/>
                        <w:rPr>
                          <w:rFonts w:ascii="Arial" w:hAnsi="Arial" w:cs="Arial"/>
                          <w:sz w:val="18"/>
                          <w:szCs w:val="18"/>
                        </w:rPr>
                      </w:pPr>
                      <w:r w:rsidRPr="00E50BDA">
                        <w:rPr>
                          <w:rFonts w:ascii="Arial" w:hAnsi="Arial" w:cs="Arial"/>
                          <w:b/>
                          <w:bCs/>
                          <w:sz w:val="18"/>
                          <w:szCs w:val="18"/>
                        </w:rPr>
                        <w:t xml:space="preserve">The Rev. </w:t>
                      </w:r>
                      <w:r w:rsidR="002164A1">
                        <w:rPr>
                          <w:rFonts w:ascii="Arial" w:hAnsi="Arial" w:cs="Arial"/>
                          <w:b/>
                          <w:bCs/>
                          <w:sz w:val="18"/>
                          <w:szCs w:val="18"/>
                        </w:rPr>
                        <w:t>E</w:t>
                      </w:r>
                      <w:r w:rsidR="009A3F08">
                        <w:rPr>
                          <w:rFonts w:ascii="Arial" w:hAnsi="Arial" w:cs="Arial"/>
                          <w:b/>
                          <w:bCs/>
                          <w:sz w:val="18"/>
                          <w:szCs w:val="18"/>
                        </w:rPr>
                        <w:t>rica Rader</w:t>
                      </w:r>
                      <w:r w:rsidRPr="00E50BDA">
                        <w:rPr>
                          <w:rFonts w:ascii="Arial" w:hAnsi="Arial" w:cs="Arial"/>
                          <w:b/>
                          <w:bCs/>
                          <w:sz w:val="18"/>
                          <w:szCs w:val="18"/>
                        </w:rPr>
                        <w:t xml:space="preserve">, </w:t>
                      </w:r>
                      <w:r w:rsidRPr="00E50BDA">
                        <w:rPr>
                          <w:rFonts w:ascii="Arial" w:hAnsi="Arial" w:cs="Arial"/>
                          <w:sz w:val="18"/>
                          <w:szCs w:val="18"/>
                        </w:rPr>
                        <w:t>Stated Clerk</w:t>
                      </w:r>
                    </w:p>
                    <w:p w:rsidR="00E50BDA" w:rsidRPr="00E50BDA" w:rsidRDefault="002164A1" w:rsidP="00E0167F">
                      <w:pPr>
                        <w:widowControl w:val="0"/>
                        <w:jc w:val="right"/>
                        <w:rPr>
                          <w:rFonts w:ascii="Arial" w:hAnsi="Arial" w:cs="Arial"/>
                          <w:sz w:val="18"/>
                          <w:szCs w:val="18"/>
                        </w:rPr>
                      </w:pPr>
                      <w:r>
                        <w:rPr>
                          <w:rFonts w:ascii="Arial" w:hAnsi="Arial" w:cs="Arial"/>
                          <w:sz w:val="18"/>
                          <w:szCs w:val="18"/>
                        </w:rPr>
                        <w:t>e</w:t>
                      </w:r>
                      <w:r w:rsidR="009A3F08">
                        <w:rPr>
                          <w:rFonts w:ascii="Arial" w:hAnsi="Arial" w:cs="Arial"/>
                          <w:sz w:val="18"/>
                          <w:szCs w:val="18"/>
                        </w:rPr>
                        <w:t>rica</w:t>
                      </w:r>
                      <w:r w:rsidR="00E50BDA" w:rsidRPr="00E50BDA">
                        <w:rPr>
                          <w:rFonts w:ascii="Arial" w:hAnsi="Arial" w:cs="Arial"/>
                          <w:sz w:val="18"/>
                          <w:szCs w:val="18"/>
                        </w:rPr>
                        <w:t>@</w:t>
                      </w:r>
                      <w:r w:rsidR="009A3F08">
                        <w:rPr>
                          <w:rFonts w:ascii="Arial" w:hAnsi="Arial" w:cs="Arial"/>
                          <w:sz w:val="18"/>
                          <w:szCs w:val="18"/>
                        </w:rPr>
                        <w:t>sanjosepby.org</w:t>
                      </w:r>
                    </w:p>
                    <w:p w:rsidR="005503E2" w:rsidRDefault="005503E2" w:rsidP="00E0167F">
                      <w:pPr>
                        <w:widowControl w:val="0"/>
                        <w:jc w:val="right"/>
                        <w:rPr>
                          <w:rFonts w:ascii="Arial" w:hAnsi="Arial" w:cs="Arial"/>
                        </w:rPr>
                      </w:pPr>
                      <w:r>
                        <w:rPr>
                          <w:rFonts w:ascii="Arial" w:hAnsi="Arial" w:cs="Arial"/>
                        </w:rPr>
                        <w:t> </w:t>
                      </w:r>
                    </w:p>
                    <w:p w:rsidR="005503E2" w:rsidRPr="00E50BDA" w:rsidRDefault="005503E2" w:rsidP="00E0167F">
                      <w:pPr>
                        <w:widowControl w:val="0"/>
                        <w:jc w:val="right"/>
                        <w:rPr>
                          <w:rFonts w:ascii="Arial" w:hAnsi="Arial" w:cs="Arial"/>
                          <w:sz w:val="18"/>
                          <w:szCs w:val="18"/>
                        </w:rPr>
                      </w:pPr>
                      <w:r w:rsidRPr="00E50BDA">
                        <w:rPr>
                          <w:rFonts w:ascii="Arial" w:hAnsi="Arial" w:cs="Arial"/>
                          <w:sz w:val="18"/>
                          <w:szCs w:val="18"/>
                        </w:rPr>
                        <w:t>8</w:t>
                      </w:r>
                      <w:r w:rsidR="002164A1">
                        <w:rPr>
                          <w:rFonts w:ascii="Arial" w:hAnsi="Arial" w:cs="Arial"/>
                          <w:sz w:val="18"/>
                          <w:szCs w:val="18"/>
                        </w:rPr>
                        <w:t>90</w:t>
                      </w:r>
                      <w:r w:rsidRPr="00E50BDA">
                        <w:rPr>
                          <w:rFonts w:ascii="Arial" w:hAnsi="Arial" w:cs="Arial"/>
                          <w:sz w:val="18"/>
                          <w:szCs w:val="18"/>
                        </w:rPr>
                        <w:t xml:space="preserve"> </w:t>
                      </w:r>
                      <w:r w:rsidR="002164A1">
                        <w:rPr>
                          <w:rFonts w:ascii="Arial" w:hAnsi="Arial" w:cs="Arial"/>
                          <w:sz w:val="18"/>
                          <w:szCs w:val="18"/>
                        </w:rPr>
                        <w:t>Meridian Way</w:t>
                      </w:r>
                      <w:r w:rsidRPr="00E50BDA">
                        <w:rPr>
                          <w:rFonts w:ascii="Arial" w:hAnsi="Arial" w:cs="Arial"/>
                          <w:sz w:val="18"/>
                          <w:szCs w:val="18"/>
                        </w:rPr>
                        <w:t>, San Jose CA 951</w:t>
                      </w:r>
                      <w:r w:rsidR="002164A1">
                        <w:rPr>
                          <w:rFonts w:ascii="Arial" w:hAnsi="Arial" w:cs="Arial"/>
                          <w:sz w:val="18"/>
                          <w:szCs w:val="18"/>
                        </w:rPr>
                        <w:t>26</w:t>
                      </w:r>
                      <w:r w:rsidR="00406242">
                        <w:rPr>
                          <w:rFonts w:ascii="Arial" w:hAnsi="Arial" w:cs="Arial"/>
                          <w:sz w:val="18"/>
                          <w:szCs w:val="18"/>
                        </w:rPr>
                        <w:t>-3856</w:t>
                      </w:r>
                    </w:p>
                    <w:p w:rsidR="005503E2" w:rsidRPr="00E50BDA" w:rsidRDefault="005503E2" w:rsidP="00E0167F">
                      <w:pPr>
                        <w:widowControl w:val="0"/>
                        <w:jc w:val="right"/>
                        <w:rPr>
                          <w:rFonts w:ascii="Arial" w:hAnsi="Arial" w:cs="Arial"/>
                          <w:sz w:val="18"/>
                          <w:szCs w:val="18"/>
                        </w:rPr>
                      </w:pPr>
                      <w:r w:rsidRPr="00E50BDA">
                        <w:rPr>
                          <w:rFonts w:ascii="Arial" w:hAnsi="Arial" w:cs="Arial"/>
                          <w:sz w:val="18"/>
                          <w:szCs w:val="18"/>
                        </w:rPr>
                        <w:t>Phone: (408) 279-0220 ▪   F</w:t>
                      </w:r>
                      <w:r w:rsidR="00E0167F" w:rsidRPr="00E50BDA">
                        <w:rPr>
                          <w:rFonts w:ascii="Arial" w:hAnsi="Arial" w:cs="Arial"/>
                          <w:sz w:val="18"/>
                          <w:szCs w:val="18"/>
                        </w:rPr>
                        <w:t>ax</w:t>
                      </w:r>
                      <w:r w:rsidRPr="00E50BDA">
                        <w:rPr>
                          <w:rFonts w:ascii="Arial" w:hAnsi="Arial" w:cs="Arial"/>
                          <w:sz w:val="18"/>
                          <w:szCs w:val="18"/>
                        </w:rPr>
                        <w:t xml:space="preserve">: (408) 279-5261  </w:t>
                      </w:r>
                    </w:p>
                    <w:p w:rsidR="005503E2" w:rsidRDefault="005503E2" w:rsidP="00E0167F">
                      <w:pPr>
                        <w:widowControl w:val="0"/>
                        <w:jc w:val="right"/>
                        <w:rPr>
                          <w:rFonts w:ascii="Arial" w:hAnsi="Arial" w:cs="Arial"/>
                          <w:sz w:val="16"/>
                          <w:szCs w:val="16"/>
                        </w:rPr>
                      </w:pPr>
                      <w:r w:rsidRPr="00E50BDA">
                        <w:rPr>
                          <w:rFonts w:ascii="Arial" w:hAnsi="Arial" w:cs="Arial"/>
                          <w:sz w:val="18"/>
                          <w:szCs w:val="18"/>
                        </w:rPr>
                        <w:t>Email: info@sanjosepby.org    ▪   Website: www.sanjosepby.org</w:t>
                      </w:r>
                    </w:p>
                    <w:p w:rsidR="001555DC" w:rsidRPr="001555DC" w:rsidRDefault="001555DC" w:rsidP="00E0167F">
                      <w:pPr>
                        <w:widowControl w:val="0"/>
                        <w:jc w:val="right"/>
                        <w:rPr>
                          <w:rFonts w:ascii="Arial" w:hAnsi="Arial" w:cs="Arial"/>
                          <w:sz w:val="16"/>
                          <w:szCs w:val="16"/>
                        </w:rPr>
                      </w:pPr>
                    </w:p>
                    <w:p w:rsidR="005503E2" w:rsidRDefault="005503E2" w:rsidP="005503E2">
                      <w:pPr>
                        <w:widowControl w:val="0"/>
                      </w:pPr>
                      <w:r>
                        <w:t> </w:t>
                      </w:r>
                    </w:p>
                    <w:p w:rsidR="005503E2" w:rsidRDefault="005503E2"/>
                  </w:txbxContent>
                </v:textbox>
              </v:shape>
            </w:pict>
          </mc:Fallback>
        </mc:AlternateContent>
      </w:r>
      <w:r w:rsidR="002B2360">
        <w:t xml:space="preserve"> </w:t>
      </w:r>
    </w:p>
    <w:p w:rsidR="00AE234A" w:rsidRPr="00AE234A" w:rsidRDefault="00AE234A" w:rsidP="00AE234A"/>
    <w:p w:rsidR="00AE234A" w:rsidRPr="00AE234A" w:rsidRDefault="00AE234A" w:rsidP="00AE234A"/>
    <w:p w:rsidR="00AE234A" w:rsidRPr="00AE234A" w:rsidRDefault="00AE234A" w:rsidP="00AE234A"/>
    <w:p w:rsidR="00AE234A" w:rsidRPr="00AE234A" w:rsidRDefault="00AE234A" w:rsidP="00AE234A"/>
    <w:p w:rsidR="00AE234A" w:rsidRDefault="00000FF9" w:rsidP="00AE234A">
      <w:pPr>
        <w:pStyle w:val="NoSpacing"/>
        <w:rPr>
          <w:rFonts w:ascii="Arial" w:hAnsi="Arial" w:cs="Arial"/>
        </w:rPr>
      </w:pPr>
      <w:r>
        <w:rPr>
          <w:noProof/>
          <w:color w:val="auto"/>
          <w:kern w:val="0"/>
          <w:sz w:val="24"/>
          <w:szCs w:val="24"/>
        </w:rPr>
        <mc:AlternateContent>
          <mc:Choice Requires="wps">
            <w:drawing>
              <wp:anchor distT="0" distB="0" distL="114300" distR="114300" simplePos="0" relativeHeight="251658752" behindDoc="0" locked="0" layoutInCell="1" allowOverlap="1">
                <wp:simplePos x="0" y="0"/>
                <wp:positionH relativeFrom="column">
                  <wp:posOffset>-38100</wp:posOffset>
                </wp:positionH>
                <wp:positionV relativeFrom="paragraph">
                  <wp:posOffset>79375</wp:posOffset>
                </wp:positionV>
                <wp:extent cx="6010275" cy="0"/>
                <wp:effectExtent l="9525" t="9525" r="9525" b="952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1905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34988B" id="_x0000_t32" coordsize="21600,21600" o:spt="32" o:oned="t" path="m,l21600,21600e" filled="f">
                <v:path arrowok="t" fillok="f" o:connecttype="none"/>
                <o:lock v:ext="edit" shapetype="t"/>
              </v:shapetype>
              <v:shape id="AutoShape 4" o:spid="_x0000_s1026" type="#_x0000_t32" style="position:absolute;margin-left:-3pt;margin-top:6.25pt;width:473.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" strokecolor="red" strokeweight="1.5pt">
                <v:shadow color="#7f7f7f" opacity=".5" offset="1pt"/>
              </v:shape>
            </w:pict>
          </mc:Fallback>
        </mc:AlternateContent>
      </w:r>
    </w:p>
    <w:p w:rsidR="00DB13F8" w:rsidRPr="002B2360" w:rsidRDefault="002B2360" w:rsidP="00385F85">
      <w:pPr>
        <w:pStyle w:val="Heading1"/>
        <w:ind w:left="-90" w:right="-90"/>
        <w:jc w:val="center"/>
        <w:rPr>
          <w:sz w:val="40"/>
          <w:szCs w:val="40"/>
        </w:rPr>
      </w:pPr>
      <w:r w:rsidRPr="002B2360">
        <w:rPr>
          <w:sz w:val="40"/>
          <w:szCs w:val="40"/>
        </w:rPr>
        <w:t xml:space="preserve">2021 Clergy Report </w:t>
      </w:r>
      <w:r w:rsidRPr="002B2360">
        <w:rPr>
          <w:sz w:val="40"/>
          <w:szCs w:val="40"/>
        </w:rPr>
        <w:br/>
        <w:t>Minister of Word and Sacrament Serving in a Congregation</w:t>
      </w:r>
    </w:p>
    <w:p w:rsidR="00385F85" w:rsidRDefault="00385F85" w:rsidP="00385F8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4"/>
        <w:gridCol w:w="3168"/>
        <w:gridCol w:w="864"/>
        <w:gridCol w:w="3744"/>
      </w:tblGrid>
      <w:tr w:rsidR="00385F85" w:rsidRPr="00385F85" w:rsidTr="00EF7068">
        <w:trPr>
          <w:trHeight w:val="360"/>
          <w:tblHeader/>
        </w:trPr>
        <w:tc>
          <w:tcPr>
            <w:tcW w:w="1584" w:type="dxa"/>
            <w:vAlign w:val="bottom"/>
          </w:tcPr>
          <w:p w:rsidR="00385F85" w:rsidRPr="00385F85" w:rsidRDefault="00385F85" w:rsidP="00385F85">
            <w:pPr>
              <w:rPr>
                <w:rFonts w:asciiTheme="minorHAnsi" w:hAnsiTheme="minorHAnsi" w:cstheme="minorHAnsi"/>
                <w:sz w:val="22"/>
                <w:szCs w:val="22"/>
              </w:rPr>
            </w:pPr>
            <w:r w:rsidRPr="00385F85">
              <w:rPr>
                <w:rFonts w:asciiTheme="minorHAnsi" w:hAnsiTheme="minorHAnsi" w:cstheme="minorHAnsi"/>
                <w:sz w:val="22"/>
                <w:szCs w:val="22"/>
              </w:rPr>
              <w:t>Name</w:t>
            </w:r>
          </w:p>
        </w:tc>
        <w:tc>
          <w:tcPr>
            <w:tcW w:w="3168" w:type="dxa"/>
            <w:tcBorders>
              <w:bottom w:val="single" w:sz="4" w:space="0" w:color="auto"/>
            </w:tcBorders>
            <w:vAlign w:val="bottom"/>
          </w:tcPr>
          <w:p w:rsidR="00385F85" w:rsidRPr="00385F85" w:rsidRDefault="00385F85" w:rsidP="00385F85">
            <w:pPr>
              <w:rPr>
                <w:rFonts w:asciiTheme="minorHAnsi" w:hAnsiTheme="minorHAnsi" w:cstheme="minorHAnsi"/>
                <w:sz w:val="22"/>
                <w:szCs w:val="22"/>
              </w:rPr>
            </w:pPr>
          </w:p>
        </w:tc>
        <w:tc>
          <w:tcPr>
            <w:tcW w:w="864" w:type="dxa"/>
            <w:vAlign w:val="bottom"/>
          </w:tcPr>
          <w:p w:rsidR="00385F85" w:rsidRPr="00385F85" w:rsidRDefault="00385F85" w:rsidP="00385F85">
            <w:pPr>
              <w:rPr>
                <w:rFonts w:asciiTheme="minorHAnsi" w:hAnsiTheme="minorHAnsi" w:cstheme="minorHAnsi"/>
                <w:sz w:val="22"/>
                <w:szCs w:val="22"/>
              </w:rPr>
            </w:pPr>
          </w:p>
        </w:tc>
        <w:tc>
          <w:tcPr>
            <w:tcW w:w="3744" w:type="dxa"/>
            <w:vAlign w:val="bottom"/>
          </w:tcPr>
          <w:p w:rsidR="00385F85" w:rsidRPr="00385F85" w:rsidRDefault="007A16D5" w:rsidP="00385F85">
            <w:pPr>
              <w:rPr>
                <w:rFonts w:asciiTheme="minorHAnsi" w:hAnsiTheme="minorHAnsi" w:cstheme="minorHAnsi"/>
                <w:sz w:val="22"/>
                <w:szCs w:val="22"/>
              </w:rPr>
            </w:pPr>
            <w:r>
              <w:rPr>
                <w:rFonts w:asciiTheme="minorHAnsi" w:hAnsiTheme="minorHAnsi" w:cstheme="minorHAnsi"/>
                <w:sz w:val="22"/>
                <w:szCs w:val="22"/>
              </w:rPr>
              <w:t>Date:</w:t>
            </w:r>
            <w:r w:rsidR="00516E65">
              <w:rPr>
                <w:rFonts w:asciiTheme="minorHAnsi" w:hAnsiTheme="minorHAnsi" w:cstheme="minorHAnsi"/>
                <w:sz w:val="22"/>
                <w:szCs w:val="22"/>
              </w:rPr>
              <w:t xml:space="preserve">  _____________________</w:t>
            </w:r>
          </w:p>
        </w:tc>
      </w:tr>
      <w:tr w:rsidR="00516E65" w:rsidRPr="00385F85" w:rsidTr="00EF7068">
        <w:trPr>
          <w:trHeight w:val="360"/>
          <w:tblHeader/>
        </w:trPr>
        <w:tc>
          <w:tcPr>
            <w:tcW w:w="1584" w:type="dxa"/>
            <w:vAlign w:val="bottom"/>
          </w:tcPr>
          <w:p w:rsidR="00385F85" w:rsidRPr="00385F85" w:rsidRDefault="00385F85" w:rsidP="00385F85">
            <w:pPr>
              <w:rPr>
                <w:rFonts w:asciiTheme="minorHAnsi" w:hAnsiTheme="minorHAnsi" w:cstheme="minorHAnsi"/>
                <w:sz w:val="22"/>
                <w:szCs w:val="22"/>
              </w:rPr>
            </w:pPr>
            <w:r w:rsidRPr="00385F85">
              <w:rPr>
                <w:rFonts w:asciiTheme="minorHAnsi" w:hAnsiTheme="minorHAnsi" w:cstheme="minorHAnsi"/>
                <w:sz w:val="22"/>
                <w:szCs w:val="22"/>
              </w:rPr>
              <w:t>Home Address</w:t>
            </w:r>
          </w:p>
        </w:tc>
        <w:tc>
          <w:tcPr>
            <w:tcW w:w="3168" w:type="dxa"/>
            <w:tcBorders>
              <w:top w:val="single" w:sz="4" w:space="0" w:color="auto"/>
              <w:bottom w:val="single" w:sz="4" w:space="0" w:color="auto"/>
            </w:tcBorders>
            <w:vAlign w:val="bottom"/>
          </w:tcPr>
          <w:p w:rsidR="00385F85" w:rsidRPr="00385F85" w:rsidRDefault="00385F85" w:rsidP="00385F85">
            <w:pPr>
              <w:rPr>
                <w:rFonts w:asciiTheme="minorHAnsi" w:hAnsiTheme="minorHAnsi" w:cstheme="minorHAnsi"/>
                <w:sz w:val="22"/>
                <w:szCs w:val="22"/>
              </w:rPr>
            </w:pPr>
          </w:p>
        </w:tc>
        <w:tc>
          <w:tcPr>
            <w:tcW w:w="864" w:type="dxa"/>
            <w:vAlign w:val="bottom"/>
          </w:tcPr>
          <w:p w:rsidR="00385F85" w:rsidRPr="00385F85" w:rsidRDefault="00385F85" w:rsidP="00385F85">
            <w:pPr>
              <w:rPr>
                <w:rFonts w:asciiTheme="minorHAnsi" w:hAnsiTheme="minorHAnsi" w:cstheme="minorHAnsi"/>
                <w:sz w:val="22"/>
                <w:szCs w:val="22"/>
              </w:rPr>
            </w:pPr>
          </w:p>
        </w:tc>
        <w:tc>
          <w:tcPr>
            <w:tcW w:w="3744" w:type="dxa"/>
            <w:vAlign w:val="bottom"/>
          </w:tcPr>
          <w:p w:rsidR="00385F85" w:rsidRPr="00385F85" w:rsidRDefault="007A16D5" w:rsidP="00385F85">
            <w:pPr>
              <w:rPr>
                <w:rFonts w:asciiTheme="minorHAnsi" w:hAnsiTheme="minorHAnsi" w:cstheme="minorHAnsi"/>
                <w:sz w:val="22"/>
                <w:szCs w:val="22"/>
              </w:rPr>
            </w:pPr>
            <w:r>
              <w:rPr>
                <w:rFonts w:asciiTheme="minorHAnsi" w:hAnsiTheme="minorHAnsi" w:cstheme="minorHAnsi"/>
                <w:sz w:val="22"/>
                <w:szCs w:val="22"/>
              </w:rPr>
              <w:t>Name of spouse/partner (if applicable)</w:t>
            </w:r>
          </w:p>
        </w:tc>
      </w:tr>
      <w:tr w:rsidR="00385F85" w:rsidRPr="00385F85" w:rsidTr="00EF7068">
        <w:trPr>
          <w:trHeight w:val="360"/>
          <w:tblHeader/>
        </w:trPr>
        <w:tc>
          <w:tcPr>
            <w:tcW w:w="1584" w:type="dxa"/>
            <w:vAlign w:val="bottom"/>
          </w:tcPr>
          <w:p w:rsidR="00385F85" w:rsidRPr="00385F85" w:rsidRDefault="00385F85" w:rsidP="00385F85">
            <w:pPr>
              <w:rPr>
                <w:rFonts w:asciiTheme="minorHAnsi" w:hAnsiTheme="minorHAnsi" w:cstheme="minorHAnsi"/>
                <w:sz w:val="22"/>
                <w:szCs w:val="22"/>
              </w:rPr>
            </w:pPr>
          </w:p>
        </w:tc>
        <w:tc>
          <w:tcPr>
            <w:tcW w:w="3168" w:type="dxa"/>
            <w:tcBorders>
              <w:top w:val="single" w:sz="4" w:space="0" w:color="auto"/>
              <w:bottom w:val="single" w:sz="4" w:space="0" w:color="auto"/>
            </w:tcBorders>
            <w:vAlign w:val="bottom"/>
          </w:tcPr>
          <w:p w:rsidR="00385F85" w:rsidRPr="00385F85" w:rsidRDefault="00385F85" w:rsidP="00385F85">
            <w:pPr>
              <w:rPr>
                <w:rFonts w:asciiTheme="minorHAnsi" w:hAnsiTheme="minorHAnsi" w:cstheme="minorHAnsi"/>
                <w:sz w:val="22"/>
                <w:szCs w:val="22"/>
              </w:rPr>
            </w:pPr>
          </w:p>
        </w:tc>
        <w:tc>
          <w:tcPr>
            <w:tcW w:w="864" w:type="dxa"/>
            <w:vAlign w:val="bottom"/>
          </w:tcPr>
          <w:p w:rsidR="00385F85" w:rsidRPr="00385F85" w:rsidRDefault="00385F85" w:rsidP="00385F85">
            <w:pPr>
              <w:rPr>
                <w:rFonts w:asciiTheme="minorHAnsi" w:hAnsiTheme="minorHAnsi" w:cstheme="minorHAnsi"/>
                <w:sz w:val="22"/>
                <w:szCs w:val="22"/>
              </w:rPr>
            </w:pPr>
          </w:p>
        </w:tc>
        <w:tc>
          <w:tcPr>
            <w:tcW w:w="3744" w:type="dxa"/>
            <w:tcBorders>
              <w:bottom w:val="single" w:sz="4" w:space="0" w:color="auto"/>
            </w:tcBorders>
            <w:vAlign w:val="bottom"/>
          </w:tcPr>
          <w:p w:rsidR="00385F85" w:rsidRPr="00385F85" w:rsidRDefault="00385F85" w:rsidP="00385F85">
            <w:pPr>
              <w:rPr>
                <w:rFonts w:asciiTheme="minorHAnsi" w:hAnsiTheme="minorHAnsi" w:cstheme="minorHAnsi"/>
                <w:sz w:val="22"/>
                <w:szCs w:val="22"/>
              </w:rPr>
            </w:pPr>
          </w:p>
        </w:tc>
      </w:tr>
      <w:tr w:rsidR="00516E65" w:rsidRPr="00385F85" w:rsidTr="00EF7068">
        <w:trPr>
          <w:trHeight w:val="360"/>
          <w:tblHeader/>
        </w:trPr>
        <w:tc>
          <w:tcPr>
            <w:tcW w:w="1584" w:type="dxa"/>
            <w:vAlign w:val="bottom"/>
          </w:tcPr>
          <w:p w:rsidR="00385F85" w:rsidRPr="00385F85" w:rsidRDefault="00385F85" w:rsidP="00385F85">
            <w:pPr>
              <w:rPr>
                <w:rFonts w:asciiTheme="minorHAnsi" w:hAnsiTheme="minorHAnsi" w:cstheme="minorHAnsi"/>
                <w:sz w:val="22"/>
                <w:szCs w:val="22"/>
              </w:rPr>
            </w:pPr>
            <w:r w:rsidRPr="00385F85">
              <w:rPr>
                <w:rFonts w:asciiTheme="minorHAnsi" w:hAnsiTheme="minorHAnsi" w:cstheme="minorHAnsi"/>
                <w:sz w:val="22"/>
                <w:szCs w:val="22"/>
              </w:rPr>
              <w:t>Home Phone</w:t>
            </w:r>
          </w:p>
        </w:tc>
        <w:tc>
          <w:tcPr>
            <w:tcW w:w="3168" w:type="dxa"/>
            <w:tcBorders>
              <w:top w:val="single" w:sz="4" w:space="0" w:color="auto"/>
              <w:bottom w:val="single" w:sz="4" w:space="0" w:color="auto"/>
            </w:tcBorders>
            <w:vAlign w:val="bottom"/>
          </w:tcPr>
          <w:p w:rsidR="00385F85" w:rsidRPr="00385F85" w:rsidRDefault="00385F85" w:rsidP="00385F85">
            <w:pPr>
              <w:rPr>
                <w:rFonts w:asciiTheme="minorHAnsi" w:hAnsiTheme="minorHAnsi" w:cstheme="minorHAnsi"/>
                <w:sz w:val="22"/>
                <w:szCs w:val="22"/>
              </w:rPr>
            </w:pPr>
          </w:p>
        </w:tc>
        <w:tc>
          <w:tcPr>
            <w:tcW w:w="864" w:type="dxa"/>
            <w:vAlign w:val="bottom"/>
          </w:tcPr>
          <w:p w:rsidR="00385F85" w:rsidRPr="00385F85" w:rsidRDefault="00385F85" w:rsidP="00385F85">
            <w:pPr>
              <w:rPr>
                <w:rFonts w:asciiTheme="minorHAnsi" w:hAnsiTheme="minorHAnsi" w:cstheme="minorHAnsi"/>
                <w:sz w:val="22"/>
                <w:szCs w:val="22"/>
              </w:rPr>
            </w:pPr>
          </w:p>
        </w:tc>
        <w:tc>
          <w:tcPr>
            <w:tcW w:w="3744" w:type="dxa"/>
            <w:tcBorders>
              <w:top w:val="single" w:sz="4" w:space="0" w:color="auto"/>
            </w:tcBorders>
            <w:vAlign w:val="bottom"/>
          </w:tcPr>
          <w:p w:rsidR="00385F85" w:rsidRPr="00385F85" w:rsidRDefault="007A16D5" w:rsidP="00385F85">
            <w:pPr>
              <w:rPr>
                <w:rFonts w:asciiTheme="minorHAnsi" w:hAnsiTheme="minorHAnsi" w:cstheme="minorHAnsi"/>
                <w:sz w:val="22"/>
                <w:szCs w:val="22"/>
              </w:rPr>
            </w:pPr>
            <w:r>
              <w:rPr>
                <w:rFonts w:asciiTheme="minorHAnsi" w:hAnsiTheme="minorHAnsi" w:cstheme="minorHAnsi"/>
                <w:sz w:val="22"/>
                <w:szCs w:val="22"/>
              </w:rPr>
              <w:t>Name of child(ren) (if applicable)</w:t>
            </w:r>
          </w:p>
        </w:tc>
      </w:tr>
      <w:tr w:rsidR="00385F85" w:rsidRPr="00385F85" w:rsidTr="00EF7068">
        <w:trPr>
          <w:trHeight w:val="360"/>
          <w:tblHeader/>
        </w:trPr>
        <w:tc>
          <w:tcPr>
            <w:tcW w:w="1584" w:type="dxa"/>
            <w:vAlign w:val="bottom"/>
          </w:tcPr>
          <w:p w:rsidR="00385F85" w:rsidRPr="00385F85" w:rsidRDefault="00385F85" w:rsidP="00385F85">
            <w:pPr>
              <w:rPr>
                <w:rFonts w:asciiTheme="minorHAnsi" w:hAnsiTheme="minorHAnsi" w:cstheme="minorHAnsi"/>
                <w:sz w:val="22"/>
                <w:szCs w:val="22"/>
              </w:rPr>
            </w:pPr>
            <w:r w:rsidRPr="00385F85">
              <w:rPr>
                <w:rFonts w:asciiTheme="minorHAnsi" w:hAnsiTheme="minorHAnsi" w:cstheme="minorHAnsi"/>
                <w:sz w:val="22"/>
                <w:szCs w:val="22"/>
              </w:rPr>
              <w:t>Employer</w:t>
            </w:r>
          </w:p>
        </w:tc>
        <w:tc>
          <w:tcPr>
            <w:tcW w:w="3168" w:type="dxa"/>
            <w:tcBorders>
              <w:top w:val="single" w:sz="4" w:space="0" w:color="auto"/>
              <w:bottom w:val="single" w:sz="4" w:space="0" w:color="auto"/>
            </w:tcBorders>
            <w:vAlign w:val="bottom"/>
          </w:tcPr>
          <w:p w:rsidR="00385F85" w:rsidRPr="00385F85" w:rsidRDefault="00385F85" w:rsidP="00385F85">
            <w:pPr>
              <w:rPr>
                <w:rFonts w:asciiTheme="minorHAnsi" w:hAnsiTheme="minorHAnsi" w:cstheme="minorHAnsi"/>
                <w:sz w:val="22"/>
                <w:szCs w:val="22"/>
              </w:rPr>
            </w:pPr>
          </w:p>
        </w:tc>
        <w:tc>
          <w:tcPr>
            <w:tcW w:w="864" w:type="dxa"/>
            <w:vAlign w:val="bottom"/>
          </w:tcPr>
          <w:p w:rsidR="00385F85" w:rsidRPr="00385F85" w:rsidRDefault="00385F85" w:rsidP="00385F85">
            <w:pPr>
              <w:rPr>
                <w:rFonts w:asciiTheme="minorHAnsi" w:hAnsiTheme="minorHAnsi" w:cstheme="minorHAnsi"/>
                <w:sz w:val="22"/>
                <w:szCs w:val="22"/>
              </w:rPr>
            </w:pPr>
          </w:p>
        </w:tc>
        <w:tc>
          <w:tcPr>
            <w:tcW w:w="3744" w:type="dxa"/>
            <w:tcBorders>
              <w:bottom w:val="single" w:sz="4" w:space="0" w:color="auto"/>
            </w:tcBorders>
            <w:vAlign w:val="bottom"/>
          </w:tcPr>
          <w:p w:rsidR="00385F85" w:rsidRPr="00385F85" w:rsidRDefault="00385F85" w:rsidP="00385F85">
            <w:pPr>
              <w:rPr>
                <w:rFonts w:asciiTheme="minorHAnsi" w:hAnsiTheme="minorHAnsi" w:cstheme="minorHAnsi"/>
                <w:sz w:val="22"/>
                <w:szCs w:val="22"/>
              </w:rPr>
            </w:pPr>
          </w:p>
        </w:tc>
      </w:tr>
      <w:tr w:rsidR="00385F85" w:rsidRPr="00385F85" w:rsidTr="00EF7068">
        <w:trPr>
          <w:trHeight w:val="360"/>
          <w:tblHeader/>
        </w:trPr>
        <w:tc>
          <w:tcPr>
            <w:tcW w:w="1584" w:type="dxa"/>
            <w:vAlign w:val="bottom"/>
          </w:tcPr>
          <w:p w:rsidR="00385F85" w:rsidRPr="00385F85" w:rsidRDefault="00385F85" w:rsidP="00385F85">
            <w:pPr>
              <w:rPr>
                <w:rFonts w:asciiTheme="minorHAnsi" w:hAnsiTheme="minorHAnsi" w:cstheme="minorHAnsi"/>
                <w:sz w:val="22"/>
                <w:szCs w:val="22"/>
              </w:rPr>
            </w:pPr>
            <w:r w:rsidRPr="00385F85">
              <w:rPr>
                <w:rFonts w:asciiTheme="minorHAnsi" w:hAnsiTheme="minorHAnsi" w:cstheme="minorHAnsi"/>
                <w:sz w:val="22"/>
                <w:szCs w:val="22"/>
              </w:rPr>
              <w:t>Position</w:t>
            </w:r>
          </w:p>
        </w:tc>
        <w:tc>
          <w:tcPr>
            <w:tcW w:w="3168" w:type="dxa"/>
            <w:tcBorders>
              <w:top w:val="single" w:sz="4" w:space="0" w:color="auto"/>
              <w:bottom w:val="single" w:sz="4" w:space="0" w:color="auto"/>
            </w:tcBorders>
            <w:vAlign w:val="bottom"/>
          </w:tcPr>
          <w:p w:rsidR="00385F85" w:rsidRPr="00385F85" w:rsidRDefault="00385F85" w:rsidP="00385F85">
            <w:pPr>
              <w:rPr>
                <w:rFonts w:asciiTheme="minorHAnsi" w:hAnsiTheme="minorHAnsi" w:cstheme="minorHAnsi"/>
                <w:sz w:val="22"/>
                <w:szCs w:val="22"/>
              </w:rPr>
            </w:pPr>
          </w:p>
        </w:tc>
        <w:tc>
          <w:tcPr>
            <w:tcW w:w="864" w:type="dxa"/>
            <w:vAlign w:val="bottom"/>
          </w:tcPr>
          <w:p w:rsidR="00385F85" w:rsidRPr="00385F85" w:rsidRDefault="00385F85" w:rsidP="00385F85">
            <w:pPr>
              <w:rPr>
                <w:rFonts w:asciiTheme="minorHAnsi" w:hAnsiTheme="minorHAnsi" w:cstheme="minorHAnsi"/>
                <w:sz w:val="22"/>
                <w:szCs w:val="22"/>
              </w:rPr>
            </w:pPr>
          </w:p>
        </w:tc>
        <w:tc>
          <w:tcPr>
            <w:tcW w:w="3744" w:type="dxa"/>
            <w:tcBorders>
              <w:top w:val="single" w:sz="4" w:space="0" w:color="auto"/>
              <w:bottom w:val="single" w:sz="4" w:space="0" w:color="auto"/>
            </w:tcBorders>
            <w:vAlign w:val="bottom"/>
          </w:tcPr>
          <w:p w:rsidR="00385F85" w:rsidRPr="00385F85" w:rsidRDefault="00385F85" w:rsidP="00385F85">
            <w:pPr>
              <w:rPr>
                <w:rFonts w:asciiTheme="minorHAnsi" w:hAnsiTheme="minorHAnsi" w:cstheme="minorHAnsi"/>
                <w:sz w:val="22"/>
                <w:szCs w:val="22"/>
              </w:rPr>
            </w:pPr>
          </w:p>
        </w:tc>
      </w:tr>
      <w:tr w:rsidR="00385F85" w:rsidRPr="00385F85" w:rsidTr="00EF7068">
        <w:trPr>
          <w:trHeight w:val="360"/>
          <w:tblHeader/>
        </w:trPr>
        <w:tc>
          <w:tcPr>
            <w:tcW w:w="1584" w:type="dxa"/>
            <w:vAlign w:val="bottom"/>
          </w:tcPr>
          <w:p w:rsidR="00385F85" w:rsidRPr="00385F85" w:rsidRDefault="00385F85" w:rsidP="00385F85">
            <w:pPr>
              <w:rPr>
                <w:rFonts w:asciiTheme="minorHAnsi" w:hAnsiTheme="minorHAnsi" w:cstheme="minorHAnsi"/>
                <w:sz w:val="22"/>
                <w:szCs w:val="22"/>
              </w:rPr>
            </w:pPr>
            <w:r w:rsidRPr="00385F85">
              <w:rPr>
                <w:rFonts w:asciiTheme="minorHAnsi" w:hAnsiTheme="minorHAnsi" w:cstheme="minorHAnsi"/>
                <w:sz w:val="22"/>
                <w:szCs w:val="22"/>
              </w:rPr>
              <w:t>Work Phone</w:t>
            </w:r>
          </w:p>
        </w:tc>
        <w:tc>
          <w:tcPr>
            <w:tcW w:w="3168" w:type="dxa"/>
            <w:tcBorders>
              <w:top w:val="single" w:sz="4" w:space="0" w:color="auto"/>
              <w:bottom w:val="single" w:sz="4" w:space="0" w:color="auto"/>
            </w:tcBorders>
            <w:vAlign w:val="bottom"/>
          </w:tcPr>
          <w:p w:rsidR="00385F85" w:rsidRPr="00385F85" w:rsidRDefault="00385F85" w:rsidP="00385F85">
            <w:pPr>
              <w:rPr>
                <w:rFonts w:asciiTheme="minorHAnsi" w:hAnsiTheme="minorHAnsi" w:cstheme="minorHAnsi"/>
                <w:sz w:val="22"/>
                <w:szCs w:val="22"/>
              </w:rPr>
            </w:pPr>
          </w:p>
        </w:tc>
        <w:tc>
          <w:tcPr>
            <w:tcW w:w="864" w:type="dxa"/>
            <w:vAlign w:val="bottom"/>
          </w:tcPr>
          <w:p w:rsidR="00385F85" w:rsidRPr="00385F85" w:rsidRDefault="00385F85" w:rsidP="00385F85">
            <w:pPr>
              <w:rPr>
                <w:rFonts w:asciiTheme="minorHAnsi" w:hAnsiTheme="minorHAnsi" w:cstheme="minorHAnsi"/>
                <w:sz w:val="22"/>
                <w:szCs w:val="22"/>
              </w:rPr>
            </w:pPr>
          </w:p>
        </w:tc>
        <w:tc>
          <w:tcPr>
            <w:tcW w:w="3744" w:type="dxa"/>
            <w:tcBorders>
              <w:top w:val="single" w:sz="4" w:space="0" w:color="auto"/>
              <w:bottom w:val="single" w:sz="4" w:space="0" w:color="auto"/>
            </w:tcBorders>
            <w:vAlign w:val="bottom"/>
          </w:tcPr>
          <w:p w:rsidR="00385F85" w:rsidRPr="00385F85" w:rsidRDefault="00385F85" w:rsidP="00385F85">
            <w:pPr>
              <w:rPr>
                <w:rFonts w:asciiTheme="minorHAnsi" w:hAnsiTheme="minorHAnsi" w:cstheme="minorHAnsi"/>
                <w:sz w:val="22"/>
                <w:szCs w:val="22"/>
              </w:rPr>
            </w:pPr>
          </w:p>
        </w:tc>
      </w:tr>
      <w:tr w:rsidR="00516E65" w:rsidRPr="00385F85" w:rsidTr="00EF7068">
        <w:trPr>
          <w:trHeight w:val="360"/>
          <w:tblHeader/>
        </w:trPr>
        <w:tc>
          <w:tcPr>
            <w:tcW w:w="1584" w:type="dxa"/>
            <w:vAlign w:val="bottom"/>
          </w:tcPr>
          <w:p w:rsidR="00385F85" w:rsidRPr="00385F85" w:rsidRDefault="00385F85" w:rsidP="00385F85">
            <w:pPr>
              <w:rPr>
                <w:rFonts w:asciiTheme="minorHAnsi" w:hAnsiTheme="minorHAnsi" w:cstheme="minorHAnsi"/>
                <w:sz w:val="22"/>
                <w:szCs w:val="22"/>
              </w:rPr>
            </w:pPr>
            <w:r w:rsidRPr="00385F85">
              <w:rPr>
                <w:rFonts w:asciiTheme="minorHAnsi" w:hAnsiTheme="minorHAnsi" w:cstheme="minorHAnsi"/>
                <w:sz w:val="22"/>
                <w:szCs w:val="22"/>
              </w:rPr>
              <w:t>Email</w:t>
            </w:r>
          </w:p>
        </w:tc>
        <w:tc>
          <w:tcPr>
            <w:tcW w:w="3168" w:type="dxa"/>
            <w:tcBorders>
              <w:top w:val="single" w:sz="4" w:space="0" w:color="auto"/>
              <w:bottom w:val="single" w:sz="4" w:space="0" w:color="auto"/>
            </w:tcBorders>
            <w:vAlign w:val="bottom"/>
          </w:tcPr>
          <w:p w:rsidR="00385F85" w:rsidRPr="00385F85" w:rsidRDefault="00385F85" w:rsidP="00385F85">
            <w:pPr>
              <w:rPr>
                <w:rFonts w:asciiTheme="minorHAnsi" w:hAnsiTheme="minorHAnsi" w:cstheme="minorHAnsi"/>
                <w:sz w:val="22"/>
                <w:szCs w:val="22"/>
              </w:rPr>
            </w:pPr>
          </w:p>
        </w:tc>
        <w:tc>
          <w:tcPr>
            <w:tcW w:w="864" w:type="dxa"/>
            <w:vAlign w:val="bottom"/>
          </w:tcPr>
          <w:p w:rsidR="00385F85" w:rsidRPr="00385F85" w:rsidRDefault="00385F85" w:rsidP="00385F85">
            <w:pPr>
              <w:rPr>
                <w:rFonts w:asciiTheme="minorHAnsi" w:hAnsiTheme="minorHAnsi" w:cstheme="minorHAnsi"/>
                <w:sz w:val="22"/>
                <w:szCs w:val="22"/>
              </w:rPr>
            </w:pPr>
          </w:p>
        </w:tc>
        <w:tc>
          <w:tcPr>
            <w:tcW w:w="3744" w:type="dxa"/>
            <w:tcBorders>
              <w:top w:val="single" w:sz="4" w:space="0" w:color="auto"/>
              <w:bottom w:val="single" w:sz="4" w:space="0" w:color="auto"/>
            </w:tcBorders>
            <w:vAlign w:val="bottom"/>
          </w:tcPr>
          <w:p w:rsidR="00385F85" w:rsidRPr="00385F85" w:rsidRDefault="00385F85" w:rsidP="00385F85">
            <w:pPr>
              <w:rPr>
                <w:rFonts w:asciiTheme="minorHAnsi" w:hAnsiTheme="minorHAnsi" w:cstheme="minorHAnsi"/>
                <w:sz w:val="22"/>
                <w:szCs w:val="22"/>
              </w:rPr>
            </w:pPr>
          </w:p>
        </w:tc>
      </w:tr>
    </w:tbl>
    <w:p w:rsidR="00EF7068" w:rsidRDefault="00EF7068" w:rsidP="00EF7068">
      <w:pPr>
        <w:pStyle w:val="NoSpacing"/>
        <w:tabs>
          <w:tab w:val="left" w:pos="3960"/>
        </w:tabs>
        <w:rPr>
          <w:rFonts w:ascii="Arial" w:hAnsi="Arial" w:cs="Arial"/>
        </w:rPr>
      </w:pPr>
    </w:p>
    <w:p w:rsidR="002B2360" w:rsidRDefault="002B2360" w:rsidP="00EF7068">
      <w:pPr>
        <w:rPr>
          <w:rFonts w:asciiTheme="minorHAnsi" w:hAnsiTheme="minorHAnsi" w:cstheme="minorHAnsi"/>
          <w:sz w:val="22"/>
          <w:szCs w:val="22"/>
        </w:rPr>
      </w:pPr>
      <w:r w:rsidRPr="002B2360">
        <w:rPr>
          <w:rFonts w:asciiTheme="minorHAnsi" w:hAnsiTheme="minorHAnsi" w:cstheme="minorHAnsi"/>
          <w:sz w:val="22"/>
          <w:szCs w:val="22"/>
        </w:rPr>
        <w:t>If you are employed less than full time, please indicate work hours per week</w:t>
      </w:r>
      <w:r w:rsidR="00EF7068" w:rsidRPr="00EF7068">
        <w:rPr>
          <w:rFonts w:asciiTheme="minorHAnsi" w:hAnsiTheme="minorHAnsi" w:cstheme="minorHAnsi"/>
          <w:sz w:val="22"/>
          <w:szCs w:val="22"/>
        </w:rPr>
        <w:t xml:space="preserve"> _____________</w:t>
      </w:r>
    </w:p>
    <w:p w:rsidR="00494C9F" w:rsidRPr="002B2360" w:rsidRDefault="00494C9F" w:rsidP="00EF7068">
      <w:pPr>
        <w:rPr>
          <w:color w:val="auto"/>
          <w:kern w:val="0"/>
          <w:sz w:val="24"/>
          <w:szCs w:val="24"/>
        </w:rPr>
      </w:pPr>
    </w:p>
    <w:p w:rsidR="002B2360" w:rsidRPr="002B2360" w:rsidRDefault="002B2360" w:rsidP="002B2360">
      <w:pPr>
        <w:jc w:val="center"/>
        <w:rPr>
          <w:rFonts w:asciiTheme="majorHAnsi" w:hAnsiTheme="majorHAnsi" w:cstheme="majorHAnsi"/>
          <w:color w:val="auto"/>
          <w:kern w:val="0"/>
          <w:sz w:val="30"/>
          <w:szCs w:val="30"/>
        </w:rPr>
      </w:pPr>
      <w:r w:rsidRPr="002B2360">
        <w:rPr>
          <w:rFonts w:asciiTheme="majorHAnsi" w:hAnsiTheme="majorHAnsi" w:cstheme="majorHAnsi"/>
          <w:bCs/>
          <w:color w:val="2F5496" w:themeColor="accent1" w:themeShade="BF"/>
          <w:kern w:val="0"/>
          <w:sz w:val="30"/>
          <w:szCs w:val="30"/>
        </w:rPr>
        <w:t>Terms of Call</w:t>
      </w:r>
    </w:p>
    <w:tbl>
      <w:tblPr>
        <w:tblW w:w="9345" w:type="dxa"/>
        <w:tblCellMar>
          <w:top w:w="15" w:type="dxa"/>
          <w:left w:w="15" w:type="dxa"/>
          <w:bottom w:w="15" w:type="dxa"/>
          <w:right w:w="15" w:type="dxa"/>
        </w:tblCellMar>
        <w:tblLook w:val="04A0" w:firstRow="1" w:lastRow="0" w:firstColumn="1" w:lastColumn="0" w:noHBand="0" w:noVBand="1"/>
      </w:tblPr>
      <w:tblGrid>
        <w:gridCol w:w="6105"/>
        <w:gridCol w:w="3240"/>
      </w:tblGrid>
      <w:tr w:rsidR="00EF7068" w:rsidRPr="002B2360" w:rsidTr="00A91D5C">
        <w:trPr>
          <w:trHeight w:val="360"/>
        </w:trPr>
        <w:tc>
          <w:tcPr>
            <w:tcW w:w="6105"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ind w:right="96"/>
              <w:jc w:val="center"/>
              <w:rPr>
                <w:color w:val="auto"/>
                <w:kern w:val="0"/>
                <w:sz w:val="24"/>
                <w:szCs w:val="24"/>
              </w:rPr>
            </w:pPr>
            <w:r w:rsidRPr="002B2360">
              <w:rPr>
                <w:rFonts w:ascii="Arial" w:hAnsi="Arial" w:cs="Arial"/>
                <w:b/>
                <w:bCs/>
                <w:kern w:val="0"/>
              </w:rPr>
              <w:t>Effective Salary Items</w:t>
            </w:r>
            <w:r w:rsidRPr="002B2360">
              <w:rPr>
                <w:rFonts w:ascii="Arial" w:hAnsi="Arial" w:cs="Arial"/>
                <w:b/>
                <w:bCs/>
                <w:kern w:val="0"/>
                <w:sz w:val="12"/>
                <w:szCs w:val="12"/>
                <w:vertAlign w:val="superscript"/>
              </w:rPr>
              <w:t>1</w:t>
            </w:r>
          </w:p>
        </w:tc>
        <w:tc>
          <w:tcPr>
            <w:tcW w:w="3240"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EF7068">
            <w:pPr>
              <w:jc w:val="center"/>
              <w:rPr>
                <w:color w:val="auto"/>
                <w:kern w:val="0"/>
                <w:sz w:val="24"/>
                <w:szCs w:val="24"/>
              </w:rPr>
            </w:pPr>
            <w:r w:rsidRPr="002B2360">
              <w:rPr>
                <w:rFonts w:ascii="Arial" w:hAnsi="Arial" w:cs="Arial"/>
                <w:b/>
                <w:bCs/>
                <w:kern w:val="0"/>
              </w:rPr>
              <w:t>2021</w:t>
            </w:r>
          </w:p>
        </w:tc>
      </w:tr>
      <w:tr w:rsidR="00EF7068" w:rsidRPr="002B2360" w:rsidTr="00A91D5C">
        <w:trPr>
          <w:trHeight w:val="360"/>
        </w:trPr>
        <w:tc>
          <w:tcPr>
            <w:tcW w:w="610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r w:rsidRPr="002B2360">
              <w:rPr>
                <w:rFonts w:ascii="Arial" w:hAnsi="Arial" w:cs="Arial"/>
                <w:kern w:val="0"/>
              </w:rPr>
              <w:t>Cash Salary</w:t>
            </w: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A91D5C">
        <w:trPr>
          <w:trHeight w:val="360"/>
        </w:trPr>
        <w:tc>
          <w:tcPr>
            <w:tcW w:w="610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r w:rsidRPr="002B2360">
              <w:rPr>
                <w:rFonts w:ascii="Arial" w:hAnsi="Arial" w:cs="Arial"/>
                <w:kern w:val="0"/>
              </w:rPr>
              <w:t>Housing Allowance (or fair rental value of manse)</w:t>
            </w: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A91D5C">
        <w:trPr>
          <w:trHeight w:val="360"/>
        </w:trPr>
        <w:tc>
          <w:tcPr>
            <w:tcW w:w="610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r w:rsidRPr="002B2360">
              <w:rPr>
                <w:rFonts w:ascii="Arial" w:hAnsi="Arial" w:cs="Arial"/>
                <w:kern w:val="0"/>
              </w:rPr>
              <w:t>Utilities Allowance</w:t>
            </w: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A91D5C">
        <w:trPr>
          <w:trHeight w:val="360"/>
        </w:trPr>
        <w:tc>
          <w:tcPr>
            <w:tcW w:w="610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r w:rsidRPr="002B2360">
              <w:rPr>
                <w:rFonts w:ascii="Arial" w:hAnsi="Arial" w:cs="Arial"/>
                <w:kern w:val="0"/>
              </w:rPr>
              <w:t xml:space="preserve">Employer-Paid Tax-Deferred Retirement </w:t>
            </w:r>
            <w:proofErr w:type="gramStart"/>
            <w:r w:rsidRPr="002B2360">
              <w:rPr>
                <w:rFonts w:ascii="Arial" w:hAnsi="Arial" w:cs="Arial"/>
                <w:kern w:val="0"/>
              </w:rPr>
              <w:t>Savings  (</w:t>
            </w:r>
            <w:proofErr w:type="gramEnd"/>
            <w:r w:rsidRPr="002B2360">
              <w:rPr>
                <w:rFonts w:ascii="Arial" w:hAnsi="Arial" w:cs="Arial"/>
                <w:kern w:val="0"/>
              </w:rPr>
              <w:t>IRA or 403b )</w:t>
            </w: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A91D5C">
        <w:trPr>
          <w:trHeight w:val="360"/>
        </w:trPr>
        <w:tc>
          <w:tcPr>
            <w:tcW w:w="610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r w:rsidRPr="002B2360">
              <w:rPr>
                <w:rFonts w:ascii="Arial" w:hAnsi="Arial" w:cs="Arial"/>
                <w:kern w:val="0"/>
              </w:rPr>
              <w:t>Social Security Reimbursement above 50% of SECA</w:t>
            </w: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A91D5C">
        <w:trPr>
          <w:trHeight w:val="360"/>
        </w:trPr>
        <w:tc>
          <w:tcPr>
            <w:tcW w:w="610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r w:rsidRPr="002B2360">
              <w:rPr>
                <w:rFonts w:ascii="Arial" w:hAnsi="Arial" w:cs="Arial"/>
                <w:kern w:val="0"/>
              </w:rPr>
              <w:t>Other Non-Accountable Allowances:</w:t>
            </w: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777123">
        <w:trPr>
          <w:trHeight w:val="360"/>
        </w:trPr>
        <w:tc>
          <w:tcPr>
            <w:tcW w:w="610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777123">
        <w:trPr>
          <w:trHeight w:val="360"/>
        </w:trPr>
        <w:tc>
          <w:tcPr>
            <w:tcW w:w="6105"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rsidR="00EF7068" w:rsidRPr="002B2360" w:rsidRDefault="00EF7068" w:rsidP="002B2360">
            <w:pPr>
              <w:jc w:val="center"/>
              <w:rPr>
                <w:color w:val="auto"/>
                <w:kern w:val="0"/>
                <w:sz w:val="24"/>
                <w:szCs w:val="24"/>
              </w:rPr>
            </w:pPr>
            <w:r w:rsidRPr="002B2360">
              <w:rPr>
                <w:rFonts w:ascii="Arial" w:hAnsi="Arial" w:cs="Arial"/>
                <w:b/>
                <w:bCs/>
                <w:kern w:val="0"/>
              </w:rPr>
              <w:t>Total Effective Salary</w:t>
            </w:r>
          </w:p>
        </w:tc>
        <w:tc>
          <w:tcPr>
            <w:tcW w:w="324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A91D5C" w:rsidRPr="002B2360" w:rsidTr="00777123">
        <w:trPr>
          <w:trHeight w:val="360"/>
        </w:trPr>
        <w:tc>
          <w:tcPr>
            <w:tcW w:w="6105" w:type="dxa"/>
            <w:tcBorders>
              <w:top w:val="single" w:sz="12" w:space="0" w:color="000000"/>
              <w:bottom w:val="single" w:sz="12" w:space="0" w:color="000000"/>
            </w:tcBorders>
            <w:tcMar>
              <w:top w:w="0" w:type="dxa"/>
              <w:left w:w="108" w:type="dxa"/>
              <w:bottom w:w="0" w:type="dxa"/>
              <w:right w:w="108" w:type="dxa"/>
            </w:tcMar>
          </w:tcPr>
          <w:p w:rsidR="00A91D5C" w:rsidRPr="002B2360" w:rsidRDefault="00A91D5C" w:rsidP="002B2360">
            <w:pPr>
              <w:jc w:val="center"/>
              <w:rPr>
                <w:rFonts w:ascii="Arial" w:hAnsi="Arial" w:cs="Arial"/>
                <w:b/>
                <w:bCs/>
                <w:kern w:val="0"/>
              </w:rPr>
            </w:pPr>
          </w:p>
        </w:tc>
        <w:tc>
          <w:tcPr>
            <w:tcW w:w="3240" w:type="dxa"/>
            <w:tcBorders>
              <w:top w:val="single" w:sz="12" w:space="0" w:color="000000"/>
              <w:bottom w:val="single" w:sz="12" w:space="0" w:color="000000"/>
            </w:tcBorders>
            <w:tcMar>
              <w:top w:w="0" w:type="dxa"/>
              <w:left w:w="108" w:type="dxa"/>
              <w:bottom w:w="0" w:type="dxa"/>
              <w:right w:w="108" w:type="dxa"/>
            </w:tcMar>
          </w:tcPr>
          <w:p w:rsidR="00A91D5C" w:rsidRPr="002B2360" w:rsidRDefault="00A91D5C" w:rsidP="002B2360">
            <w:pPr>
              <w:rPr>
                <w:color w:val="auto"/>
                <w:kern w:val="0"/>
                <w:sz w:val="24"/>
                <w:szCs w:val="24"/>
              </w:rPr>
            </w:pPr>
          </w:p>
        </w:tc>
      </w:tr>
      <w:tr w:rsidR="00A91D5C" w:rsidRPr="002B2360" w:rsidTr="00777123">
        <w:trPr>
          <w:trHeight w:val="360"/>
        </w:trPr>
        <w:tc>
          <w:tcPr>
            <w:tcW w:w="6105"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tcPr>
          <w:p w:rsidR="00A91D5C" w:rsidRPr="002B2360" w:rsidRDefault="00A91D5C" w:rsidP="00A91D5C">
            <w:pPr>
              <w:jc w:val="center"/>
              <w:rPr>
                <w:color w:val="auto"/>
                <w:kern w:val="0"/>
                <w:sz w:val="24"/>
                <w:szCs w:val="24"/>
              </w:rPr>
            </w:pPr>
            <w:r w:rsidRPr="002B2360">
              <w:rPr>
                <w:rFonts w:ascii="Arial" w:hAnsi="Arial" w:cs="Arial"/>
                <w:b/>
                <w:bCs/>
                <w:kern w:val="0"/>
              </w:rPr>
              <w:t>Total Pension Dues</w:t>
            </w:r>
          </w:p>
        </w:tc>
        <w:tc>
          <w:tcPr>
            <w:tcW w:w="3240"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tcPr>
          <w:p w:rsidR="00A91D5C" w:rsidRPr="002B2360" w:rsidRDefault="00A91D5C" w:rsidP="00A91D5C">
            <w:pPr>
              <w:rPr>
                <w:color w:val="auto"/>
                <w:kern w:val="0"/>
                <w:sz w:val="24"/>
                <w:szCs w:val="24"/>
              </w:rPr>
            </w:pPr>
          </w:p>
        </w:tc>
      </w:tr>
      <w:tr w:rsidR="00A91D5C" w:rsidRPr="002B2360" w:rsidTr="00A91D5C">
        <w:trPr>
          <w:trHeight w:val="360"/>
        </w:trPr>
        <w:tc>
          <w:tcPr>
            <w:tcW w:w="6105"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A91D5C" w:rsidRPr="002B2360" w:rsidRDefault="00A91D5C" w:rsidP="00A91D5C">
            <w:pPr>
              <w:jc w:val="center"/>
              <w:rPr>
                <w:color w:val="auto"/>
                <w:kern w:val="0"/>
                <w:sz w:val="24"/>
                <w:szCs w:val="24"/>
              </w:rPr>
            </w:pPr>
            <w:r w:rsidRPr="002B2360">
              <w:rPr>
                <w:rFonts w:ascii="Arial" w:hAnsi="Arial" w:cs="Arial"/>
                <w:kern w:val="0"/>
              </w:rPr>
              <w:t xml:space="preserve">(37% </w:t>
            </w:r>
            <w:proofErr w:type="gramStart"/>
            <w:r w:rsidRPr="002B2360">
              <w:rPr>
                <w:rFonts w:ascii="Arial" w:hAnsi="Arial" w:cs="Arial"/>
                <w:kern w:val="0"/>
              </w:rPr>
              <w:t>X  Total</w:t>
            </w:r>
            <w:proofErr w:type="gramEnd"/>
            <w:r w:rsidRPr="002B2360">
              <w:rPr>
                <w:rFonts w:ascii="Arial" w:hAnsi="Arial" w:cs="Arial"/>
                <w:kern w:val="0"/>
              </w:rPr>
              <w:t xml:space="preserve"> Effective Salary 2021)</w:t>
            </w:r>
          </w:p>
        </w:tc>
        <w:tc>
          <w:tcPr>
            <w:tcW w:w="324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A91D5C" w:rsidRPr="002B2360" w:rsidRDefault="00A91D5C" w:rsidP="00A91D5C">
            <w:pPr>
              <w:rPr>
                <w:color w:val="auto"/>
                <w:kern w:val="0"/>
                <w:sz w:val="24"/>
                <w:szCs w:val="24"/>
              </w:rPr>
            </w:pPr>
          </w:p>
        </w:tc>
      </w:tr>
    </w:tbl>
    <w:p w:rsidR="002B2360" w:rsidRPr="002B2360" w:rsidRDefault="002B2360" w:rsidP="002B2360">
      <w:pPr>
        <w:rPr>
          <w:color w:val="auto"/>
          <w:kern w:val="0"/>
          <w:sz w:val="24"/>
          <w:szCs w:val="24"/>
        </w:rPr>
      </w:pPr>
    </w:p>
    <w:p w:rsidR="00EF7068" w:rsidRDefault="002B2360" w:rsidP="002B2360">
      <w:pPr>
        <w:rPr>
          <w:rFonts w:ascii="Arial" w:hAnsi="Arial" w:cs="Arial"/>
          <w:kern w:val="0"/>
        </w:rPr>
      </w:pPr>
      <w:r w:rsidRPr="002B2360">
        <w:rPr>
          <w:rFonts w:ascii="Arial" w:hAnsi="Arial" w:cs="Arial"/>
          <w:kern w:val="0"/>
        </w:rPr>
        <w:t>Note: In 2021, Medical Coverage is 27% of effective salary, up to a maximum effective salary of $124,000**.  </w:t>
      </w:r>
    </w:p>
    <w:p w:rsidR="002B2360" w:rsidRPr="002B2360" w:rsidRDefault="002B2360" w:rsidP="002B2360">
      <w:pPr>
        <w:rPr>
          <w:color w:val="auto"/>
          <w:kern w:val="0"/>
          <w:sz w:val="24"/>
          <w:szCs w:val="24"/>
        </w:rPr>
      </w:pPr>
      <w:r w:rsidRPr="002B2360">
        <w:rPr>
          <w:rFonts w:ascii="Arial" w:hAnsi="Arial" w:cs="Arial"/>
          <w:kern w:val="0"/>
        </w:rPr>
        <w:t>Pension is 8.5%, Death and Disability is 1%, Temp Disability is 0.5% of effective salary up to a maximum effective</w:t>
      </w:r>
      <w:r w:rsidR="00EF7068">
        <w:rPr>
          <w:rFonts w:ascii="Arial" w:hAnsi="Arial" w:cs="Arial"/>
          <w:kern w:val="0"/>
        </w:rPr>
        <w:t xml:space="preserve"> </w:t>
      </w:r>
      <w:r w:rsidRPr="002B2360">
        <w:rPr>
          <w:rFonts w:ascii="Arial" w:hAnsi="Arial" w:cs="Arial"/>
          <w:kern w:val="0"/>
        </w:rPr>
        <w:t xml:space="preserve">salary of $285,000. More info and a dues calculator can be found at </w:t>
      </w:r>
      <w:hyperlink r:id="rId8" w:history="1">
        <w:r w:rsidRPr="002B2360">
          <w:rPr>
            <w:rFonts w:ascii="Arial" w:hAnsi="Arial" w:cs="Arial"/>
            <w:color w:val="0000FF"/>
            <w:kern w:val="0"/>
            <w:u w:val="single"/>
          </w:rPr>
          <w:t>www.pensions.org</w:t>
        </w:r>
      </w:hyperlink>
      <w:r w:rsidRPr="002B2360">
        <w:rPr>
          <w:rFonts w:ascii="Arial" w:hAnsi="Arial" w:cs="Arial"/>
          <w:kern w:val="0"/>
        </w:rPr>
        <w:t xml:space="preserve"> </w:t>
      </w:r>
      <w:r w:rsidR="00EF7068">
        <w:rPr>
          <w:rFonts w:ascii="Arial" w:hAnsi="Arial" w:cs="Arial"/>
          <w:kern w:val="0"/>
        </w:rPr>
        <w:br/>
      </w:r>
      <w:r w:rsidRPr="002B2360">
        <w:rPr>
          <w:rFonts w:ascii="Arial" w:hAnsi="Arial" w:cs="Arial"/>
          <w:kern w:val="0"/>
        </w:rPr>
        <w:t xml:space="preserve">(** maximum may change, updated by BOP </w:t>
      </w:r>
      <w:proofErr w:type="gramStart"/>
      <w:r w:rsidRPr="002B2360">
        <w:rPr>
          <w:rFonts w:ascii="Arial" w:hAnsi="Arial" w:cs="Arial"/>
          <w:kern w:val="0"/>
        </w:rPr>
        <w:t>late  Dec</w:t>
      </w:r>
      <w:proofErr w:type="gramEnd"/>
      <w:r w:rsidRPr="002B2360">
        <w:rPr>
          <w:rFonts w:ascii="Arial" w:hAnsi="Arial" w:cs="Arial"/>
          <w:kern w:val="0"/>
        </w:rPr>
        <w:t xml:space="preserve"> 2020)</w:t>
      </w:r>
    </w:p>
    <w:tbl>
      <w:tblPr>
        <w:tblW w:w="9435" w:type="dxa"/>
        <w:tblCellMar>
          <w:top w:w="15" w:type="dxa"/>
          <w:left w:w="15" w:type="dxa"/>
          <w:bottom w:w="15" w:type="dxa"/>
          <w:right w:w="15" w:type="dxa"/>
        </w:tblCellMar>
        <w:tblLook w:val="04A0" w:firstRow="1" w:lastRow="0" w:firstColumn="1" w:lastColumn="0" w:noHBand="0" w:noVBand="1"/>
      </w:tblPr>
      <w:tblGrid>
        <w:gridCol w:w="6195"/>
        <w:gridCol w:w="3240"/>
      </w:tblGrid>
      <w:tr w:rsidR="00EF7068" w:rsidRPr="002B2360" w:rsidTr="00957CC6">
        <w:trPr>
          <w:trHeight w:val="288"/>
        </w:trPr>
        <w:tc>
          <w:tcPr>
            <w:tcW w:w="6195" w:type="dxa"/>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A91D5C">
            <w:pPr>
              <w:jc w:val="center"/>
              <w:rPr>
                <w:rFonts w:asciiTheme="majorHAnsi" w:hAnsiTheme="majorHAnsi" w:cstheme="majorHAnsi"/>
                <w:bCs/>
                <w:color w:val="2F5496" w:themeColor="accent1" w:themeShade="BF"/>
                <w:kern w:val="0"/>
                <w:sz w:val="30"/>
                <w:szCs w:val="30"/>
              </w:rPr>
            </w:pPr>
            <w:r w:rsidRPr="002B2360">
              <w:rPr>
                <w:rFonts w:asciiTheme="majorHAnsi" w:hAnsiTheme="majorHAnsi" w:cstheme="majorHAnsi"/>
                <w:bCs/>
                <w:color w:val="2F5496" w:themeColor="accent1" w:themeShade="BF"/>
                <w:kern w:val="0"/>
                <w:sz w:val="30"/>
                <w:szCs w:val="30"/>
              </w:rPr>
              <w:lastRenderedPageBreak/>
              <w:t>Church Reimbursable Allowances</w:t>
            </w:r>
          </w:p>
        </w:tc>
        <w:tc>
          <w:tcPr>
            <w:tcW w:w="3240" w:type="dxa"/>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vAlign w:val="bottom"/>
            <w:hideMark/>
          </w:tcPr>
          <w:p w:rsidR="00EF7068" w:rsidRPr="002B2360" w:rsidRDefault="00957CC6" w:rsidP="00957CC6">
            <w:pPr>
              <w:jc w:val="center"/>
              <w:rPr>
                <w:rFonts w:ascii="Arial" w:hAnsi="Arial" w:cs="Arial"/>
                <w:b/>
                <w:bCs/>
                <w:kern w:val="0"/>
              </w:rPr>
            </w:pPr>
            <w:r w:rsidRPr="00957CC6">
              <w:rPr>
                <w:rFonts w:ascii="Arial" w:hAnsi="Arial" w:cs="Arial"/>
                <w:b/>
                <w:bCs/>
                <w:kern w:val="0"/>
              </w:rPr>
              <w:t>2021</w:t>
            </w:r>
          </w:p>
        </w:tc>
      </w:tr>
      <w:tr w:rsidR="00EF7068" w:rsidRPr="002B2360" w:rsidTr="009D6628">
        <w:trPr>
          <w:trHeight w:val="317"/>
        </w:trPr>
        <w:tc>
          <w:tcPr>
            <w:tcW w:w="619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r w:rsidRPr="002B2360">
              <w:rPr>
                <w:rFonts w:ascii="Arial" w:hAnsi="Arial" w:cs="Arial"/>
                <w:kern w:val="0"/>
              </w:rPr>
              <w:t>  Auto Allowance</w:t>
            </w:r>
            <w:r w:rsidRPr="002B2360">
              <w:rPr>
                <w:rFonts w:ascii="Arial" w:hAnsi="Arial" w:cs="Arial"/>
                <w:kern w:val="0"/>
                <w:sz w:val="12"/>
                <w:szCs w:val="12"/>
                <w:vertAlign w:val="superscript"/>
              </w:rPr>
              <w:t>1</w:t>
            </w: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9D6628">
        <w:trPr>
          <w:trHeight w:val="317"/>
        </w:trPr>
        <w:tc>
          <w:tcPr>
            <w:tcW w:w="619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r w:rsidRPr="002B2360">
              <w:rPr>
                <w:rFonts w:ascii="Arial" w:hAnsi="Arial" w:cs="Arial"/>
                <w:kern w:val="0"/>
              </w:rPr>
              <w:t>  Study Allowance</w:t>
            </w: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9D6628">
        <w:trPr>
          <w:trHeight w:val="317"/>
        </w:trPr>
        <w:tc>
          <w:tcPr>
            <w:tcW w:w="619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r w:rsidRPr="002B2360">
              <w:rPr>
                <w:rFonts w:ascii="Arial" w:hAnsi="Arial" w:cs="Arial"/>
                <w:kern w:val="0"/>
              </w:rPr>
              <w:t>  Social Security Reimbursement up to 50% of SECA</w:t>
            </w: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9D6628">
        <w:trPr>
          <w:trHeight w:val="317"/>
        </w:trPr>
        <w:tc>
          <w:tcPr>
            <w:tcW w:w="619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r w:rsidRPr="002B2360">
              <w:rPr>
                <w:rFonts w:ascii="Arial" w:hAnsi="Arial" w:cs="Arial"/>
                <w:kern w:val="0"/>
              </w:rPr>
              <w:t>  Professional Expense Allowance</w:t>
            </w: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9D6628">
        <w:trPr>
          <w:trHeight w:val="317"/>
        </w:trPr>
        <w:tc>
          <w:tcPr>
            <w:tcW w:w="619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r w:rsidRPr="002B2360">
              <w:rPr>
                <w:rFonts w:ascii="Arial" w:hAnsi="Arial" w:cs="Arial"/>
                <w:kern w:val="0"/>
              </w:rPr>
              <w:t>  Other Accountable Allowance </w:t>
            </w: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FC2634">
        <w:trPr>
          <w:trHeight w:val="317"/>
        </w:trPr>
        <w:tc>
          <w:tcPr>
            <w:tcW w:w="6195" w:type="dxa"/>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c>
          <w:tcPr>
            <w:tcW w:w="3240" w:type="dxa"/>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EF7068" w:rsidRPr="002B2360" w:rsidTr="00FC2634">
        <w:trPr>
          <w:trHeight w:val="317"/>
        </w:trPr>
        <w:tc>
          <w:tcPr>
            <w:tcW w:w="6195" w:type="dxa"/>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hideMark/>
          </w:tcPr>
          <w:p w:rsidR="00EF7068" w:rsidRPr="002B2360" w:rsidRDefault="00EF7068" w:rsidP="00A91D5C">
            <w:pPr>
              <w:jc w:val="center"/>
              <w:rPr>
                <w:color w:val="auto"/>
                <w:kern w:val="0"/>
                <w:sz w:val="24"/>
                <w:szCs w:val="24"/>
              </w:rPr>
            </w:pPr>
            <w:r w:rsidRPr="002B2360">
              <w:rPr>
                <w:rFonts w:ascii="Arial" w:hAnsi="Arial" w:cs="Arial"/>
                <w:b/>
                <w:bCs/>
                <w:kern w:val="0"/>
              </w:rPr>
              <w:t>Total Church Reimbursable Allowances</w:t>
            </w:r>
          </w:p>
        </w:tc>
        <w:tc>
          <w:tcPr>
            <w:tcW w:w="3240" w:type="dxa"/>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hideMark/>
          </w:tcPr>
          <w:p w:rsidR="00EF7068" w:rsidRPr="002B2360" w:rsidRDefault="00EF7068" w:rsidP="002B2360">
            <w:pPr>
              <w:rPr>
                <w:color w:val="auto"/>
                <w:kern w:val="0"/>
                <w:sz w:val="24"/>
                <w:szCs w:val="24"/>
              </w:rPr>
            </w:pPr>
          </w:p>
        </w:tc>
      </w:tr>
      <w:tr w:rsidR="00A91D5C" w:rsidRPr="002B2360" w:rsidTr="00FC2634">
        <w:trPr>
          <w:trHeight w:val="317"/>
        </w:trPr>
        <w:tc>
          <w:tcPr>
            <w:tcW w:w="6195" w:type="dxa"/>
            <w:tcBorders>
              <w:top w:val="single" w:sz="12" w:space="0" w:color="000000"/>
              <w:bottom w:val="single" w:sz="12" w:space="0" w:color="000000"/>
            </w:tcBorders>
            <w:tcMar>
              <w:top w:w="0" w:type="dxa"/>
              <w:left w:w="108" w:type="dxa"/>
              <w:bottom w:w="0" w:type="dxa"/>
              <w:right w:w="108" w:type="dxa"/>
            </w:tcMar>
          </w:tcPr>
          <w:p w:rsidR="00A91D5C" w:rsidRPr="002B2360" w:rsidRDefault="00A91D5C" w:rsidP="002B2360">
            <w:pPr>
              <w:rPr>
                <w:rFonts w:ascii="Arial" w:hAnsi="Arial" w:cs="Arial"/>
                <w:b/>
                <w:bCs/>
                <w:kern w:val="0"/>
              </w:rPr>
            </w:pPr>
          </w:p>
        </w:tc>
        <w:tc>
          <w:tcPr>
            <w:tcW w:w="3240" w:type="dxa"/>
            <w:tcBorders>
              <w:top w:val="single" w:sz="12" w:space="0" w:color="000000"/>
              <w:bottom w:val="single" w:sz="12" w:space="0" w:color="000000"/>
            </w:tcBorders>
            <w:tcMar>
              <w:top w:w="0" w:type="dxa"/>
              <w:left w:w="108" w:type="dxa"/>
              <w:bottom w:w="0" w:type="dxa"/>
              <w:right w:w="108" w:type="dxa"/>
            </w:tcMar>
          </w:tcPr>
          <w:p w:rsidR="00A91D5C" w:rsidRPr="002B2360" w:rsidRDefault="00A91D5C" w:rsidP="002B2360">
            <w:pPr>
              <w:rPr>
                <w:color w:val="auto"/>
                <w:kern w:val="0"/>
                <w:sz w:val="24"/>
                <w:szCs w:val="24"/>
              </w:rPr>
            </w:pPr>
          </w:p>
        </w:tc>
        <w:bookmarkStart w:id="0" w:name="_GoBack"/>
        <w:bookmarkEnd w:id="0"/>
      </w:tr>
      <w:tr w:rsidR="00A91D5C" w:rsidRPr="002B2360" w:rsidTr="00FC2634">
        <w:trPr>
          <w:trHeight w:val="317"/>
        </w:trPr>
        <w:tc>
          <w:tcPr>
            <w:tcW w:w="6195" w:type="dxa"/>
            <w:tcBorders>
              <w:top w:val="single" w:sz="12"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A91D5C" w:rsidRPr="002B2360" w:rsidRDefault="00A91D5C" w:rsidP="00A91D5C">
            <w:pPr>
              <w:jc w:val="center"/>
              <w:rPr>
                <w:color w:val="auto"/>
                <w:kern w:val="0"/>
                <w:sz w:val="24"/>
                <w:szCs w:val="24"/>
              </w:rPr>
            </w:pPr>
            <w:r w:rsidRPr="002B2360">
              <w:rPr>
                <w:rFonts w:ascii="Arial" w:hAnsi="Arial" w:cs="Arial"/>
                <w:b/>
                <w:bCs/>
                <w:kern w:val="0"/>
              </w:rPr>
              <w:t>TOTAL OF EFFECTIVE SALARY+PENSION+ALLOWANCES</w:t>
            </w:r>
          </w:p>
        </w:tc>
        <w:tc>
          <w:tcPr>
            <w:tcW w:w="3240" w:type="dxa"/>
            <w:tcBorders>
              <w:top w:val="single" w:sz="12"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A91D5C" w:rsidRPr="002B2360" w:rsidRDefault="00A91D5C" w:rsidP="00A91D5C">
            <w:pPr>
              <w:rPr>
                <w:color w:val="auto"/>
                <w:kern w:val="0"/>
                <w:sz w:val="24"/>
                <w:szCs w:val="24"/>
              </w:rPr>
            </w:pPr>
          </w:p>
        </w:tc>
      </w:tr>
    </w:tbl>
    <w:p w:rsidR="002B2360" w:rsidRPr="002B2360" w:rsidRDefault="002B2360" w:rsidP="002B2360">
      <w:pPr>
        <w:rPr>
          <w:color w:val="auto"/>
          <w:kern w:val="0"/>
          <w:sz w:val="24"/>
          <w:szCs w:val="24"/>
        </w:rPr>
      </w:pPr>
    </w:p>
    <w:p w:rsidR="00A91D5C" w:rsidRPr="002B2360" w:rsidRDefault="002B2360" w:rsidP="002B2360">
      <w:pPr>
        <w:rPr>
          <w:rFonts w:asciiTheme="minorHAnsi" w:hAnsiTheme="minorHAnsi" w:cstheme="minorHAnsi"/>
          <w:kern w:val="0"/>
          <w:sz w:val="22"/>
          <w:szCs w:val="22"/>
        </w:rPr>
      </w:pPr>
      <w:r w:rsidRPr="002B2360">
        <w:rPr>
          <w:rFonts w:asciiTheme="minorHAnsi" w:hAnsiTheme="minorHAnsi" w:cstheme="minorHAnsi"/>
          <w:kern w:val="0"/>
          <w:sz w:val="22"/>
          <w:szCs w:val="22"/>
        </w:rPr>
        <w:t>Congregation provides housing assistance in the form of: </w:t>
      </w:r>
    </w:p>
    <w:p w:rsidR="002B2360" w:rsidRPr="002B2360" w:rsidRDefault="002B2360" w:rsidP="009D6628">
      <w:pPr>
        <w:jc w:val="center"/>
        <w:rPr>
          <w:color w:val="auto"/>
          <w:kern w:val="0"/>
          <w:sz w:val="24"/>
          <w:szCs w:val="24"/>
        </w:rPr>
      </w:pPr>
      <w:r w:rsidRPr="002B2360">
        <w:rPr>
          <w:rFonts w:asciiTheme="minorHAnsi" w:hAnsiTheme="minorHAnsi" w:cstheme="minorHAnsi"/>
          <w:kern w:val="0"/>
          <w:sz w:val="22"/>
          <w:szCs w:val="22"/>
        </w:rPr>
        <w:t>___ Shared equity loan   ___ Second Mortgage Loan    ____ a Manse</w:t>
      </w:r>
      <w:r w:rsidR="00A91D5C">
        <w:rPr>
          <w:rFonts w:ascii="Arial" w:hAnsi="Arial" w:cs="Arial"/>
          <w:kern w:val="0"/>
        </w:rPr>
        <w:br/>
      </w:r>
    </w:p>
    <w:p w:rsidR="002B2360" w:rsidRPr="009D6628" w:rsidRDefault="002B2360" w:rsidP="009D6628">
      <w:pPr>
        <w:pStyle w:val="ListParagraph"/>
        <w:ind w:left="0"/>
        <w:jc w:val="both"/>
        <w:rPr>
          <w:rFonts w:ascii="Arial" w:hAnsi="Arial" w:cs="Arial"/>
          <w:kern w:val="0"/>
          <w:sz w:val="18"/>
          <w:szCs w:val="18"/>
        </w:rPr>
      </w:pPr>
      <w:r w:rsidRPr="009D6628">
        <w:rPr>
          <w:rFonts w:ascii="Arial" w:hAnsi="Arial" w:cs="Arial"/>
          <w:kern w:val="0"/>
          <w:sz w:val="18"/>
          <w:szCs w:val="18"/>
        </w:rPr>
        <w:t xml:space="preserve">The Board of Pensions (and the IRS) require Non-Accountable Allowances be treated as ordinary income.  For example, if an annual auto allowance of $3,600 is paid in direct payments of $300 per month without requiring documentation of actual mileage or expenses, it is considered income and subject to pension dues (and taxes).  If auto expenses are reimbursed </w:t>
      </w:r>
      <w:proofErr w:type="gramStart"/>
      <w:r w:rsidRPr="009D6628">
        <w:rPr>
          <w:rFonts w:ascii="Arial" w:hAnsi="Arial" w:cs="Arial"/>
          <w:kern w:val="0"/>
          <w:sz w:val="18"/>
          <w:szCs w:val="18"/>
        </w:rPr>
        <w:t>on the basis of</w:t>
      </w:r>
      <w:proofErr w:type="gramEnd"/>
      <w:r w:rsidRPr="009D6628">
        <w:rPr>
          <w:rFonts w:ascii="Arial" w:hAnsi="Arial" w:cs="Arial"/>
          <w:kern w:val="0"/>
          <w:sz w:val="18"/>
          <w:szCs w:val="18"/>
        </w:rPr>
        <w:t xml:space="preserve"> vouchered mileage reports and are paid up to 56 cents per mile, those payments are not treated as income by either the IRS or the Board of Pensions.  The same for other professional expense allowances. </w:t>
      </w:r>
      <w:r w:rsidRPr="009D6628">
        <w:rPr>
          <w:rFonts w:ascii="Arial" w:hAnsi="Arial" w:cs="Arial"/>
          <w:b/>
          <w:bCs/>
          <w:kern w:val="0"/>
          <w:sz w:val="18"/>
          <w:szCs w:val="18"/>
        </w:rPr>
        <w:t> </w:t>
      </w:r>
      <w:r w:rsidRPr="009D6628">
        <w:rPr>
          <w:rFonts w:ascii="Arial" w:hAnsi="Arial" w:cs="Arial"/>
          <w:kern w:val="0"/>
          <w:sz w:val="18"/>
          <w:szCs w:val="18"/>
        </w:rPr>
        <w:t>Note: The IRS does not allow reimbursement (as an employee business expense) for miles driven from one's residence to their place of employment (commuter miles).</w:t>
      </w:r>
    </w:p>
    <w:p w:rsidR="009D6628" w:rsidRPr="009D6628" w:rsidRDefault="009D6628" w:rsidP="009D6628">
      <w:pPr>
        <w:jc w:val="both"/>
        <w:rPr>
          <w:color w:val="auto"/>
          <w:kern w:val="0"/>
          <w:sz w:val="24"/>
          <w:szCs w:val="24"/>
        </w:rPr>
      </w:pPr>
    </w:p>
    <w:p w:rsidR="009D6628" w:rsidRPr="009D6628" w:rsidRDefault="002B2360" w:rsidP="009D6628">
      <w:pPr>
        <w:spacing w:after="240"/>
        <w:rPr>
          <w:color w:val="auto"/>
          <w:kern w:val="0"/>
          <w:sz w:val="24"/>
          <w:szCs w:val="24"/>
        </w:rPr>
      </w:pPr>
      <w:r w:rsidRPr="002B2360">
        <w:rPr>
          <w:rFonts w:asciiTheme="majorHAnsi" w:hAnsiTheme="majorHAnsi" w:cstheme="majorHAnsi"/>
          <w:bCs/>
          <w:color w:val="2F5496" w:themeColor="accent1" w:themeShade="BF"/>
          <w:kern w:val="0"/>
          <w:sz w:val="30"/>
          <w:szCs w:val="30"/>
        </w:rPr>
        <w:t>Please respond to the following regarding Study Leave and Personnel Policies</w:t>
      </w:r>
      <w:r w:rsidRPr="002B2360">
        <w:rPr>
          <w:rFonts w:ascii="Arial" w:hAnsi="Arial" w:cs="Arial"/>
          <w:b/>
          <w:bCs/>
          <w:kern w:val="0"/>
        </w:rPr>
        <w:t>.</w:t>
      </w:r>
    </w:p>
    <w:p w:rsidR="009D6628" w:rsidRDefault="002B2360" w:rsidP="00A91D5C">
      <w:pPr>
        <w:jc w:val="both"/>
        <w:rPr>
          <w:rFonts w:asciiTheme="minorHAnsi" w:hAnsiTheme="minorHAnsi" w:cstheme="minorHAnsi"/>
          <w:bCs/>
          <w:kern w:val="0"/>
          <w:sz w:val="22"/>
          <w:szCs w:val="22"/>
        </w:rPr>
      </w:pPr>
      <w:r w:rsidRPr="002B2360">
        <w:rPr>
          <w:rFonts w:asciiTheme="minorHAnsi" w:hAnsiTheme="minorHAnsi" w:cstheme="minorHAnsi"/>
          <w:bCs/>
          <w:kern w:val="0"/>
          <w:sz w:val="22"/>
          <w:szCs w:val="22"/>
        </w:rPr>
        <w:t>How did you make use of your study leave in 2020? Did you roll over study leave or allowances into 2021?</w:t>
      </w:r>
    </w:p>
    <w:p w:rsidR="009D6628" w:rsidRDefault="009D6628" w:rsidP="00A91D5C">
      <w:pPr>
        <w:jc w:val="both"/>
        <w:rPr>
          <w:rFonts w:asciiTheme="minorHAnsi" w:hAnsiTheme="minorHAnsi" w:cstheme="minorHAnsi"/>
          <w:bCs/>
          <w:kern w:val="0"/>
          <w:sz w:val="22"/>
          <w:szCs w:val="22"/>
        </w:rPr>
      </w:pPr>
    </w:p>
    <w:p w:rsidR="00494C9F" w:rsidRDefault="00494C9F" w:rsidP="00A91D5C">
      <w:pPr>
        <w:jc w:val="both"/>
        <w:rPr>
          <w:rFonts w:asciiTheme="minorHAnsi" w:hAnsiTheme="minorHAnsi" w:cstheme="minorHAnsi"/>
          <w:bCs/>
          <w:kern w:val="0"/>
          <w:sz w:val="22"/>
          <w:szCs w:val="22"/>
        </w:rPr>
      </w:pPr>
    </w:p>
    <w:p w:rsidR="009D6628" w:rsidRPr="009D6628" w:rsidRDefault="009D6628" w:rsidP="00A91D5C">
      <w:pPr>
        <w:jc w:val="both"/>
        <w:rPr>
          <w:rFonts w:asciiTheme="minorHAnsi" w:hAnsiTheme="minorHAnsi" w:cstheme="minorHAnsi"/>
          <w:bCs/>
          <w:kern w:val="0"/>
          <w:sz w:val="22"/>
          <w:szCs w:val="22"/>
        </w:rPr>
      </w:pPr>
    </w:p>
    <w:p w:rsidR="009D6628" w:rsidRPr="002B2360" w:rsidRDefault="009D6628" w:rsidP="00A91D5C">
      <w:pPr>
        <w:jc w:val="both"/>
        <w:rPr>
          <w:rFonts w:asciiTheme="minorHAnsi" w:hAnsiTheme="minorHAnsi" w:cstheme="minorHAnsi"/>
          <w:color w:val="auto"/>
          <w:kern w:val="0"/>
          <w:sz w:val="22"/>
          <w:szCs w:val="22"/>
        </w:rPr>
      </w:pPr>
    </w:p>
    <w:p w:rsidR="002B2360" w:rsidRPr="002B2360" w:rsidRDefault="002B2360" w:rsidP="009D6628">
      <w:pPr>
        <w:spacing w:line="432" w:lineRule="auto"/>
        <w:jc w:val="both"/>
        <w:rPr>
          <w:rFonts w:asciiTheme="minorHAnsi" w:hAnsiTheme="minorHAnsi" w:cstheme="minorHAnsi"/>
          <w:color w:val="auto"/>
          <w:kern w:val="0"/>
          <w:sz w:val="22"/>
          <w:szCs w:val="22"/>
        </w:rPr>
      </w:pPr>
      <w:r w:rsidRPr="002B2360">
        <w:rPr>
          <w:rFonts w:asciiTheme="minorHAnsi" w:hAnsiTheme="minorHAnsi" w:cstheme="minorHAnsi"/>
          <w:bCs/>
          <w:kern w:val="0"/>
          <w:sz w:val="22"/>
          <w:szCs w:val="22"/>
        </w:rPr>
        <w:t>Does your Session have a functioning Personnel Committee? _____</w:t>
      </w:r>
    </w:p>
    <w:p w:rsidR="002B2360" w:rsidRPr="002B2360" w:rsidRDefault="002B2360" w:rsidP="009D6628">
      <w:pPr>
        <w:spacing w:line="432" w:lineRule="auto"/>
        <w:jc w:val="both"/>
        <w:rPr>
          <w:rFonts w:asciiTheme="minorHAnsi" w:hAnsiTheme="minorHAnsi" w:cstheme="minorHAnsi"/>
          <w:color w:val="auto"/>
          <w:kern w:val="0"/>
          <w:sz w:val="22"/>
          <w:szCs w:val="22"/>
        </w:rPr>
      </w:pPr>
      <w:r w:rsidRPr="002B2360">
        <w:rPr>
          <w:rFonts w:asciiTheme="minorHAnsi" w:hAnsiTheme="minorHAnsi" w:cstheme="minorHAnsi"/>
          <w:bCs/>
          <w:kern w:val="0"/>
          <w:sz w:val="22"/>
          <w:szCs w:val="22"/>
        </w:rPr>
        <w:t>Does your Session have written Personnel Policies? _____</w:t>
      </w:r>
    </w:p>
    <w:p w:rsidR="002B2360" w:rsidRPr="002B2360" w:rsidRDefault="002B2360" w:rsidP="009D6628">
      <w:pPr>
        <w:spacing w:line="432" w:lineRule="auto"/>
        <w:rPr>
          <w:rFonts w:asciiTheme="minorHAnsi" w:hAnsiTheme="minorHAnsi" w:cstheme="minorHAnsi"/>
          <w:color w:val="auto"/>
          <w:kern w:val="0"/>
          <w:sz w:val="22"/>
          <w:szCs w:val="22"/>
        </w:rPr>
      </w:pPr>
      <w:r w:rsidRPr="002B2360">
        <w:rPr>
          <w:rFonts w:asciiTheme="minorHAnsi" w:hAnsiTheme="minorHAnsi" w:cstheme="minorHAnsi"/>
          <w:bCs/>
          <w:kern w:val="0"/>
          <w:sz w:val="22"/>
          <w:szCs w:val="22"/>
        </w:rPr>
        <w:t>Date of your last annual review by Session or Personnel Committee? ________</w:t>
      </w:r>
    </w:p>
    <w:p w:rsidR="009D6628" w:rsidRDefault="002B2360" w:rsidP="002B2360">
      <w:pPr>
        <w:rPr>
          <w:rFonts w:asciiTheme="minorHAnsi" w:hAnsiTheme="minorHAnsi" w:cstheme="minorHAnsi"/>
          <w:bCs/>
          <w:kern w:val="0"/>
          <w:sz w:val="22"/>
          <w:szCs w:val="22"/>
        </w:rPr>
      </w:pPr>
      <w:r w:rsidRPr="002B2360">
        <w:rPr>
          <w:rFonts w:asciiTheme="minorHAnsi" w:hAnsiTheme="minorHAnsi" w:cstheme="minorHAnsi"/>
          <w:bCs/>
          <w:kern w:val="0"/>
          <w:sz w:val="22"/>
          <w:szCs w:val="22"/>
        </w:rPr>
        <w:t>When did you last take the Presbytery Mandated Reporter and Abuse/Misconduct Prevention</w:t>
      </w:r>
      <w:r w:rsidR="009D6628">
        <w:rPr>
          <w:rFonts w:asciiTheme="minorHAnsi" w:hAnsiTheme="minorHAnsi" w:cstheme="minorHAnsi"/>
          <w:bCs/>
          <w:kern w:val="0"/>
          <w:sz w:val="22"/>
          <w:szCs w:val="22"/>
        </w:rPr>
        <w:t xml:space="preserve"> </w:t>
      </w:r>
      <w:r w:rsidRPr="002B2360">
        <w:rPr>
          <w:rFonts w:asciiTheme="minorHAnsi" w:hAnsiTheme="minorHAnsi" w:cstheme="minorHAnsi"/>
          <w:bCs/>
          <w:kern w:val="0"/>
          <w:sz w:val="22"/>
          <w:szCs w:val="22"/>
        </w:rPr>
        <w:t>Training?</w:t>
      </w:r>
    </w:p>
    <w:p w:rsidR="009D6628" w:rsidRDefault="002B2360" w:rsidP="009D6628">
      <w:pPr>
        <w:rPr>
          <w:rFonts w:asciiTheme="minorHAnsi" w:hAnsiTheme="minorHAnsi" w:cstheme="minorHAnsi"/>
          <w:color w:val="auto"/>
          <w:kern w:val="0"/>
          <w:sz w:val="22"/>
          <w:szCs w:val="22"/>
        </w:rPr>
      </w:pPr>
      <w:r w:rsidRPr="002B2360">
        <w:rPr>
          <w:rFonts w:asciiTheme="minorHAnsi" w:hAnsiTheme="minorHAnsi" w:cstheme="minorHAnsi"/>
          <w:bCs/>
          <w:kern w:val="0"/>
          <w:sz w:val="22"/>
          <w:szCs w:val="22"/>
        </w:rPr>
        <w:t>Date (month/</w:t>
      </w:r>
      <w:proofErr w:type="gramStart"/>
      <w:r w:rsidRPr="002B2360">
        <w:rPr>
          <w:rFonts w:asciiTheme="minorHAnsi" w:hAnsiTheme="minorHAnsi" w:cstheme="minorHAnsi"/>
          <w:bCs/>
          <w:kern w:val="0"/>
          <w:sz w:val="22"/>
          <w:szCs w:val="22"/>
        </w:rPr>
        <w:t>year)_</w:t>
      </w:r>
      <w:proofErr w:type="gramEnd"/>
      <w:r w:rsidRPr="002B2360">
        <w:rPr>
          <w:rFonts w:asciiTheme="minorHAnsi" w:hAnsiTheme="minorHAnsi" w:cstheme="minorHAnsi"/>
          <w:bCs/>
          <w:kern w:val="0"/>
          <w:sz w:val="22"/>
          <w:szCs w:val="22"/>
        </w:rPr>
        <w:t>_____________________</w:t>
      </w:r>
    </w:p>
    <w:p w:rsidR="002B2360" w:rsidRPr="002B2360" w:rsidRDefault="002B2360" w:rsidP="009D6628">
      <w:pPr>
        <w:rPr>
          <w:rFonts w:asciiTheme="minorHAnsi" w:hAnsiTheme="minorHAnsi" w:cstheme="minorHAnsi"/>
          <w:color w:val="auto"/>
          <w:kern w:val="0"/>
          <w:sz w:val="22"/>
          <w:szCs w:val="22"/>
        </w:rPr>
      </w:pPr>
      <w:r w:rsidRPr="002B2360">
        <w:rPr>
          <w:rFonts w:asciiTheme="minorHAnsi" w:hAnsiTheme="minorHAnsi" w:cstheme="minorHAnsi"/>
          <w:bCs/>
          <w:kern w:val="0"/>
          <w:sz w:val="22"/>
          <w:szCs w:val="22"/>
        </w:rPr>
        <w:t>When did you last take the Presbytery Clergy Boundaries Training?  Date (</w:t>
      </w:r>
      <w:proofErr w:type="spellStart"/>
      <w:proofErr w:type="gramStart"/>
      <w:r w:rsidRPr="002B2360">
        <w:rPr>
          <w:rFonts w:asciiTheme="minorHAnsi" w:hAnsiTheme="minorHAnsi" w:cstheme="minorHAnsi"/>
          <w:bCs/>
          <w:kern w:val="0"/>
          <w:sz w:val="22"/>
          <w:szCs w:val="22"/>
        </w:rPr>
        <w:t>month.year</w:t>
      </w:r>
      <w:proofErr w:type="spellEnd"/>
      <w:proofErr w:type="gramEnd"/>
      <w:r w:rsidRPr="002B2360">
        <w:rPr>
          <w:rFonts w:asciiTheme="minorHAnsi" w:hAnsiTheme="minorHAnsi" w:cstheme="minorHAnsi"/>
          <w:bCs/>
          <w:kern w:val="0"/>
          <w:sz w:val="22"/>
          <w:szCs w:val="22"/>
        </w:rPr>
        <w:t>)</w:t>
      </w:r>
      <w:r w:rsidR="009D6628">
        <w:rPr>
          <w:rFonts w:asciiTheme="minorHAnsi" w:hAnsiTheme="minorHAnsi" w:cstheme="minorHAnsi"/>
          <w:bCs/>
          <w:kern w:val="0"/>
          <w:sz w:val="22"/>
          <w:szCs w:val="22"/>
        </w:rPr>
        <w:t xml:space="preserve"> </w:t>
      </w:r>
      <w:r w:rsidRPr="002B2360">
        <w:rPr>
          <w:rFonts w:asciiTheme="minorHAnsi" w:hAnsiTheme="minorHAnsi" w:cstheme="minorHAnsi"/>
          <w:bCs/>
          <w:kern w:val="0"/>
          <w:sz w:val="22"/>
          <w:szCs w:val="22"/>
        </w:rPr>
        <w:t>______________</w:t>
      </w:r>
    </w:p>
    <w:p w:rsidR="002B2360" w:rsidRDefault="009D6628" w:rsidP="002B2360">
      <w:pPr>
        <w:jc w:val="both"/>
        <w:rPr>
          <w:rFonts w:asciiTheme="minorHAnsi" w:hAnsiTheme="minorHAnsi" w:cstheme="minorHAnsi"/>
          <w:bCs/>
          <w:kern w:val="0"/>
          <w:sz w:val="22"/>
          <w:szCs w:val="22"/>
        </w:rPr>
      </w:pPr>
      <w:r>
        <w:rPr>
          <w:rFonts w:asciiTheme="minorHAnsi" w:hAnsiTheme="minorHAnsi" w:cstheme="minorHAnsi"/>
          <w:bCs/>
          <w:kern w:val="0"/>
          <w:sz w:val="22"/>
          <w:szCs w:val="22"/>
        </w:rPr>
        <w:br/>
      </w:r>
      <w:r w:rsidR="002B2360" w:rsidRPr="002B2360">
        <w:rPr>
          <w:rFonts w:asciiTheme="minorHAnsi" w:hAnsiTheme="minorHAnsi" w:cstheme="minorHAnsi"/>
          <w:bCs/>
          <w:kern w:val="0"/>
          <w:sz w:val="22"/>
          <w:szCs w:val="22"/>
        </w:rPr>
        <w:t>At the time of our ordination and installation, we promised to “be active in government, serving in the governing bodies of the Church.”  Please list your activities on behalf of the Presbytery, Synod and/or the General Assembly.</w:t>
      </w:r>
    </w:p>
    <w:p w:rsidR="009D6628" w:rsidRDefault="009D6628" w:rsidP="002B2360">
      <w:pPr>
        <w:jc w:val="both"/>
        <w:rPr>
          <w:rFonts w:asciiTheme="minorHAnsi" w:hAnsiTheme="minorHAnsi" w:cstheme="minorHAnsi"/>
          <w:color w:val="auto"/>
          <w:kern w:val="0"/>
          <w:sz w:val="22"/>
          <w:szCs w:val="22"/>
        </w:rPr>
      </w:pPr>
    </w:p>
    <w:p w:rsidR="009D6628" w:rsidRPr="002B2360" w:rsidRDefault="009D6628" w:rsidP="002B2360">
      <w:pPr>
        <w:jc w:val="both"/>
        <w:rPr>
          <w:rFonts w:asciiTheme="minorHAnsi" w:hAnsiTheme="minorHAnsi" w:cstheme="minorHAnsi"/>
          <w:color w:val="auto"/>
          <w:kern w:val="0"/>
          <w:sz w:val="22"/>
          <w:szCs w:val="22"/>
        </w:rPr>
      </w:pPr>
    </w:p>
    <w:p w:rsidR="009D6628" w:rsidRPr="002B2360" w:rsidRDefault="009D6628" w:rsidP="002B2360">
      <w:pPr>
        <w:spacing w:after="240"/>
        <w:rPr>
          <w:rFonts w:asciiTheme="minorHAnsi" w:hAnsiTheme="minorHAnsi" w:cstheme="minorHAnsi"/>
          <w:color w:val="auto"/>
          <w:kern w:val="0"/>
          <w:sz w:val="22"/>
          <w:szCs w:val="22"/>
        </w:rPr>
      </w:pPr>
    </w:p>
    <w:p w:rsidR="002B2360" w:rsidRPr="002B2360" w:rsidRDefault="002B2360" w:rsidP="002B2360">
      <w:pPr>
        <w:jc w:val="both"/>
        <w:rPr>
          <w:rFonts w:asciiTheme="minorHAnsi" w:hAnsiTheme="minorHAnsi" w:cstheme="minorHAnsi"/>
          <w:color w:val="auto"/>
          <w:kern w:val="0"/>
          <w:sz w:val="22"/>
          <w:szCs w:val="22"/>
        </w:rPr>
      </w:pPr>
      <w:r w:rsidRPr="002B2360">
        <w:rPr>
          <w:rFonts w:asciiTheme="minorHAnsi" w:hAnsiTheme="minorHAnsi" w:cstheme="minorHAnsi"/>
          <w:bCs/>
          <w:kern w:val="0"/>
          <w:sz w:val="22"/>
          <w:szCs w:val="22"/>
        </w:rPr>
        <w:t xml:space="preserve">Date </w:t>
      </w:r>
      <w:proofErr w:type="gramStart"/>
      <w:r w:rsidRPr="002B2360">
        <w:rPr>
          <w:rFonts w:asciiTheme="minorHAnsi" w:hAnsiTheme="minorHAnsi" w:cstheme="minorHAnsi"/>
          <w:bCs/>
          <w:kern w:val="0"/>
          <w:sz w:val="22"/>
          <w:szCs w:val="22"/>
        </w:rPr>
        <w:t>of  Approval</w:t>
      </w:r>
      <w:proofErr w:type="gramEnd"/>
      <w:r w:rsidRPr="002B2360">
        <w:rPr>
          <w:rFonts w:asciiTheme="minorHAnsi" w:hAnsiTheme="minorHAnsi" w:cstheme="minorHAnsi"/>
          <w:bCs/>
          <w:kern w:val="0"/>
          <w:sz w:val="22"/>
          <w:szCs w:val="22"/>
        </w:rPr>
        <w:t xml:space="preserve"> of Terms of Call _______________________________</w:t>
      </w:r>
    </w:p>
    <w:sectPr w:rsidR="002B2360" w:rsidRPr="002B2360" w:rsidSect="008778F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061" w:rsidRDefault="00A37061" w:rsidP="00232BEF">
      <w:r>
        <w:separator/>
      </w:r>
    </w:p>
  </w:endnote>
  <w:endnote w:type="continuationSeparator" w:id="0">
    <w:p w:rsidR="00A37061" w:rsidRDefault="00A37061" w:rsidP="00232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2BEF" w:rsidRPr="00232BEF" w:rsidRDefault="00232BEF" w:rsidP="00232BEF">
    <w:pPr>
      <w:pStyle w:val="Footer"/>
      <w:jc w:val="right"/>
      <w:rPr>
        <w:rFonts w:asciiTheme="minorHAnsi" w:hAnsiTheme="minorHAnsi" w:cstheme="minorHAnsi"/>
        <w:i/>
      </w:rPr>
    </w:pPr>
    <w:r w:rsidRPr="00232BEF">
      <w:rPr>
        <w:rFonts w:asciiTheme="minorHAnsi" w:hAnsiTheme="minorHAnsi" w:cstheme="minorHAnsi"/>
        <w:i/>
      </w:rPr>
      <w:t xml:space="preserve">Revised </w:t>
    </w:r>
    <w:r w:rsidR="00D506F1">
      <w:rPr>
        <w:rFonts w:asciiTheme="minorHAnsi" w:hAnsiTheme="minorHAnsi" w:cstheme="minorHAnsi"/>
        <w:i/>
      </w:rPr>
      <w:t>1/5/2021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061" w:rsidRDefault="00A37061" w:rsidP="00232BEF">
      <w:r>
        <w:separator/>
      </w:r>
    </w:p>
  </w:footnote>
  <w:footnote w:type="continuationSeparator" w:id="0">
    <w:p w:rsidR="00A37061" w:rsidRDefault="00A37061" w:rsidP="00232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57936"/>
    <w:multiLevelType w:val="hybridMultilevel"/>
    <w:tmpl w:val="86C00D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176D6"/>
    <w:multiLevelType w:val="hybridMultilevel"/>
    <w:tmpl w:val="83B2C90C"/>
    <w:lvl w:ilvl="0" w:tplc="91F63020">
      <w:start w:val="1"/>
      <w:numFmt w:val="decimal"/>
      <w:lvlText w:val="%1"/>
      <w:lvlJc w:val="left"/>
      <w:pPr>
        <w:ind w:left="230" w:hanging="360"/>
      </w:pPr>
      <w:rPr>
        <w:rFonts w:hint="default"/>
        <w:sz w:val="11"/>
      </w:rPr>
    </w:lvl>
    <w:lvl w:ilvl="1" w:tplc="04090019" w:tentative="1">
      <w:start w:val="1"/>
      <w:numFmt w:val="lowerLetter"/>
      <w:lvlText w:val="%2."/>
      <w:lvlJc w:val="left"/>
      <w:pPr>
        <w:ind w:left="950" w:hanging="360"/>
      </w:pPr>
    </w:lvl>
    <w:lvl w:ilvl="2" w:tplc="0409001B" w:tentative="1">
      <w:start w:val="1"/>
      <w:numFmt w:val="lowerRoman"/>
      <w:lvlText w:val="%3."/>
      <w:lvlJc w:val="right"/>
      <w:pPr>
        <w:ind w:left="1670" w:hanging="180"/>
      </w:pPr>
    </w:lvl>
    <w:lvl w:ilvl="3" w:tplc="0409000F" w:tentative="1">
      <w:start w:val="1"/>
      <w:numFmt w:val="decimal"/>
      <w:lvlText w:val="%4."/>
      <w:lvlJc w:val="left"/>
      <w:pPr>
        <w:ind w:left="2390" w:hanging="360"/>
      </w:pPr>
    </w:lvl>
    <w:lvl w:ilvl="4" w:tplc="04090019" w:tentative="1">
      <w:start w:val="1"/>
      <w:numFmt w:val="lowerLetter"/>
      <w:lvlText w:val="%5."/>
      <w:lvlJc w:val="left"/>
      <w:pPr>
        <w:ind w:left="3110" w:hanging="360"/>
      </w:pPr>
    </w:lvl>
    <w:lvl w:ilvl="5" w:tplc="0409001B" w:tentative="1">
      <w:start w:val="1"/>
      <w:numFmt w:val="lowerRoman"/>
      <w:lvlText w:val="%6."/>
      <w:lvlJc w:val="right"/>
      <w:pPr>
        <w:ind w:left="3830" w:hanging="180"/>
      </w:pPr>
    </w:lvl>
    <w:lvl w:ilvl="6" w:tplc="0409000F" w:tentative="1">
      <w:start w:val="1"/>
      <w:numFmt w:val="decimal"/>
      <w:lvlText w:val="%7."/>
      <w:lvlJc w:val="left"/>
      <w:pPr>
        <w:ind w:left="4550" w:hanging="360"/>
      </w:pPr>
    </w:lvl>
    <w:lvl w:ilvl="7" w:tplc="04090019" w:tentative="1">
      <w:start w:val="1"/>
      <w:numFmt w:val="lowerLetter"/>
      <w:lvlText w:val="%8."/>
      <w:lvlJc w:val="left"/>
      <w:pPr>
        <w:ind w:left="5270" w:hanging="360"/>
      </w:pPr>
    </w:lvl>
    <w:lvl w:ilvl="8" w:tplc="0409001B" w:tentative="1">
      <w:start w:val="1"/>
      <w:numFmt w:val="lowerRoman"/>
      <w:lvlText w:val="%9."/>
      <w:lvlJc w:val="right"/>
      <w:pPr>
        <w:ind w:left="59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3E2"/>
    <w:rsid w:val="00000FF9"/>
    <w:rsid w:val="00027700"/>
    <w:rsid w:val="00027EDE"/>
    <w:rsid w:val="000544B7"/>
    <w:rsid w:val="000C3E93"/>
    <w:rsid w:val="000E4E90"/>
    <w:rsid w:val="000E61E7"/>
    <w:rsid w:val="000F30DB"/>
    <w:rsid w:val="001555DC"/>
    <w:rsid w:val="00164B47"/>
    <w:rsid w:val="001E27E2"/>
    <w:rsid w:val="002164A1"/>
    <w:rsid w:val="00226466"/>
    <w:rsid w:val="00232BEF"/>
    <w:rsid w:val="002365F9"/>
    <w:rsid w:val="00240DEC"/>
    <w:rsid w:val="00241538"/>
    <w:rsid w:val="002A69D9"/>
    <w:rsid w:val="002B2360"/>
    <w:rsid w:val="00315888"/>
    <w:rsid w:val="00327BDD"/>
    <w:rsid w:val="00385C70"/>
    <w:rsid w:val="00385F85"/>
    <w:rsid w:val="00386101"/>
    <w:rsid w:val="00395A8A"/>
    <w:rsid w:val="00406242"/>
    <w:rsid w:val="004221CF"/>
    <w:rsid w:val="00460267"/>
    <w:rsid w:val="00494C9F"/>
    <w:rsid w:val="004C777D"/>
    <w:rsid w:val="005141C3"/>
    <w:rsid w:val="00516E65"/>
    <w:rsid w:val="005503E2"/>
    <w:rsid w:val="006813D6"/>
    <w:rsid w:val="006B59D6"/>
    <w:rsid w:val="007061DE"/>
    <w:rsid w:val="00765E50"/>
    <w:rsid w:val="00777123"/>
    <w:rsid w:val="007820F6"/>
    <w:rsid w:val="007A16D5"/>
    <w:rsid w:val="008778F7"/>
    <w:rsid w:val="00881A68"/>
    <w:rsid w:val="00892912"/>
    <w:rsid w:val="00957CC6"/>
    <w:rsid w:val="009A3F08"/>
    <w:rsid w:val="009D6628"/>
    <w:rsid w:val="00A37061"/>
    <w:rsid w:val="00A91D5C"/>
    <w:rsid w:val="00AE234A"/>
    <w:rsid w:val="00B25A8B"/>
    <w:rsid w:val="00B62642"/>
    <w:rsid w:val="00C72327"/>
    <w:rsid w:val="00CC6541"/>
    <w:rsid w:val="00D25D51"/>
    <w:rsid w:val="00D506F1"/>
    <w:rsid w:val="00DB13F8"/>
    <w:rsid w:val="00E0167F"/>
    <w:rsid w:val="00E50BDA"/>
    <w:rsid w:val="00EF7068"/>
    <w:rsid w:val="00FA01DC"/>
    <w:rsid w:val="00FC2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6B79A-32CF-41C8-BBEF-C0D312AE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03E2"/>
    <w:rPr>
      <w:rFonts w:ascii="Times New Roman" w:eastAsia="Times New Roman" w:hAnsi="Times New Roman"/>
      <w:color w:val="000000"/>
      <w:kern w:val="28"/>
    </w:rPr>
  </w:style>
  <w:style w:type="paragraph" w:styleId="Heading1">
    <w:name w:val="heading 1"/>
    <w:basedOn w:val="Normal"/>
    <w:next w:val="Normal"/>
    <w:link w:val="Heading1Char"/>
    <w:uiPriority w:val="9"/>
    <w:qFormat/>
    <w:rsid w:val="00385F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234A"/>
    <w:rPr>
      <w:rFonts w:ascii="Times New Roman" w:eastAsia="Times New Roman" w:hAnsi="Times New Roman"/>
      <w:color w:val="000000"/>
      <w:kern w:val="28"/>
    </w:rPr>
  </w:style>
  <w:style w:type="paragraph" w:styleId="BalloonText">
    <w:name w:val="Balloon Text"/>
    <w:basedOn w:val="Normal"/>
    <w:link w:val="BalloonTextChar"/>
    <w:uiPriority w:val="99"/>
    <w:semiHidden/>
    <w:unhideWhenUsed/>
    <w:rsid w:val="00892912"/>
    <w:rPr>
      <w:rFonts w:ascii="Segoe UI" w:hAnsi="Segoe UI" w:cs="Segoe UI"/>
      <w:sz w:val="18"/>
      <w:szCs w:val="18"/>
    </w:rPr>
  </w:style>
  <w:style w:type="character" w:customStyle="1" w:styleId="BalloonTextChar">
    <w:name w:val="Balloon Text Char"/>
    <w:link w:val="BalloonText"/>
    <w:uiPriority w:val="99"/>
    <w:semiHidden/>
    <w:rsid w:val="00892912"/>
    <w:rPr>
      <w:rFonts w:ascii="Segoe UI" w:eastAsia="Times New Roman" w:hAnsi="Segoe UI" w:cs="Segoe UI"/>
      <w:color w:val="000000"/>
      <w:kern w:val="28"/>
      <w:sz w:val="18"/>
      <w:szCs w:val="18"/>
    </w:rPr>
  </w:style>
  <w:style w:type="character" w:styleId="Hyperlink">
    <w:name w:val="Hyperlink"/>
    <w:uiPriority w:val="99"/>
    <w:unhideWhenUsed/>
    <w:rsid w:val="001555DC"/>
    <w:rPr>
      <w:color w:val="0563C1"/>
      <w:u w:val="single"/>
    </w:rPr>
  </w:style>
  <w:style w:type="paragraph" w:styleId="Subtitle">
    <w:name w:val="Subtitle"/>
    <w:basedOn w:val="Normal"/>
    <w:next w:val="Normal"/>
    <w:link w:val="SubtitleChar"/>
    <w:uiPriority w:val="11"/>
    <w:qFormat/>
    <w:rsid w:val="0002770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27700"/>
    <w:rPr>
      <w:rFonts w:asciiTheme="minorHAnsi" w:eastAsiaTheme="minorEastAsia" w:hAnsiTheme="minorHAnsi" w:cstheme="minorBidi"/>
      <w:color w:val="5A5A5A" w:themeColor="text1" w:themeTint="A5"/>
      <w:spacing w:val="15"/>
      <w:kern w:val="28"/>
      <w:sz w:val="22"/>
      <w:szCs w:val="22"/>
    </w:rPr>
  </w:style>
  <w:style w:type="character" w:customStyle="1" w:styleId="Heading1Char">
    <w:name w:val="Heading 1 Char"/>
    <w:basedOn w:val="DefaultParagraphFont"/>
    <w:link w:val="Heading1"/>
    <w:uiPriority w:val="9"/>
    <w:rsid w:val="00385F85"/>
    <w:rPr>
      <w:rFonts w:asciiTheme="majorHAnsi" w:eastAsiaTheme="majorEastAsia" w:hAnsiTheme="majorHAnsi" w:cstheme="majorBidi"/>
      <w:color w:val="2F5496" w:themeColor="accent1" w:themeShade="BF"/>
      <w:kern w:val="28"/>
      <w:sz w:val="32"/>
      <w:szCs w:val="32"/>
    </w:rPr>
  </w:style>
  <w:style w:type="table" w:styleId="TableGrid">
    <w:name w:val="Table Grid"/>
    <w:basedOn w:val="TableNormal"/>
    <w:uiPriority w:val="59"/>
    <w:rsid w:val="00385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2BEF"/>
    <w:pPr>
      <w:tabs>
        <w:tab w:val="center" w:pos="4680"/>
        <w:tab w:val="right" w:pos="9360"/>
      </w:tabs>
    </w:pPr>
  </w:style>
  <w:style w:type="character" w:customStyle="1" w:styleId="HeaderChar">
    <w:name w:val="Header Char"/>
    <w:basedOn w:val="DefaultParagraphFont"/>
    <w:link w:val="Header"/>
    <w:uiPriority w:val="99"/>
    <w:rsid w:val="00232BEF"/>
    <w:rPr>
      <w:rFonts w:ascii="Times New Roman" w:eastAsia="Times New Roman" w:hAnsi="Times New Roman"/>
      <w:color w:val="000000"/>
      <w:kern w:val="28"/>
    </w:rPr>
  </w:style>
  <w:style w:type="paragraph" w:styleId="Footer">
    <w:name w:val="footer"/>
    <w:basedOn w:val="Normal"/>
    <w:link w:val="FooterChar"/>
    <w:uiPriority w:val="99"/>
    <w:unhideWhenUsed/>
    <w:rsid w:val="00232BEF"/>
    <w:pPr>
      <w:tabs>
        <w:tab w:val="center" w:pos="4680"/>
        <w:tab w:val="right" w:pos="9360"/>
      </w:tabs>
    </w:pPr>
  </w:style>
  <w:style w:type="character" w:customStyle="1" w:styleId="FooterChar">
    <w:name w:val="Footer Char"/>
    <w:basedOn w:val="DefaultParagraphFont"/>
    <w:link w:val="Footer"/>
    <w:uiPriority w:val="99"/>
    <w:rsid w:val="00232BEF"/>
    <w:rPr>
      <w:rFonts w:ascii="Times New Roman" w:eastAsia="Times New Roman" w:hAnsi="Times New Roman"/>
      <w:color w:val="000000"/>
      <w:kern w:val="28"/>
    </w:rPr>
  </w:style>
  <w:style w:type="paragraph" w:styleId="ListParagraph">
    <w:name w:val="List Paragraph"/>
    <w:basedOn w:val="Normal"/>
    <w:uiPriority w:val="34"/>
    <w:qFormat/>
    <w:rsid w:val="009D66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2030">
      <w:bodyDiv w:val="1"/>
      <w:marLeft w:val="0"/>
      <w:marRight w:val="0"/>
      <w:marTop w:val="0"/>
      <w:marBottom w:val="0"/>
      <w:divBdr>
        <w:top w:val="none" w:sz="0" w:space="0" w:color="auto"/>
        <w:left w:val="none" w:sz="0" w:space="0" w:color="auto"/>
        <w:bottom w:val="none" w:sz="0" w:space="0" w:color="auto"/>
        <w:right w:val="none" w:sz="0" w:space="0" w:color="auto"/>
      </w:divBdr>
      <w:divsChild>
        <w:div w:id="1577785197">
          <w:marLeft w:val="-108"/>
          <w:marRight w:val="0"/>
          <w:marTop w:val="0"/>
          <w:marBottom w:val="0"/>
          <w:divBdr>
            <w:top w:val="none" w:sz="0" w:space="0" w:color="auto"/>
            <w:left w:val="none" w:sz="0" w:space="0" w:color="auto"/>
            <w:bottom w:val="none" w:sz="0" w:space="0" w:color="auto"/>
            <w:right w:val="none" w:sz="0" w:space="0" w:color="auto"/>
          </w:divBdr>
        </w:div>
        <w:div w:id="1860045208">
          <w:marLeft w:val="-108"/>
          <w:marRight w:val="0"/>
          <w:marTop w:val="0"/>
          <w:marBottom w:val="0"/>
          <w:divBdr>
            <w:top w:val="none" w:sz="0" w:space="0" w:color="auto"/>
            <w:left w:val="none" w:sz="0" w:space="0" w:color="auto"/>
            <w:bottom w:val="none" w:sz="0" w:space="0" w:color="auto"/>
            <w:right w:val="none" w:sz="0" w:space="0" w:color="auto"/>
          </w:divBdr>
        </w:div>
        <w:div w:id="1537425269">
          <w:marLeft w:val="-108"/>
          <w:marRight w:val="0"/>
          <w:marTop w:val="0"/>
          <w:marBottom w:val="0"/>
          <w:divBdr>
            <w:top w:val="none" w:sz="0" w:space="0" w:color="auto"/>
            <w:left w:val="none" w:sz="0" w:space="0" w:color="auto"/>
            <w:bottom w:val="none" w:sz="0" w:space="0" w:color="auto"/>
            <w:right w:val="none" w:sz="0" w:space="0" w:color="auto"/>
          </w:divBdr>
        </w:div>
        <w:div w:id="1533228539">
          <w:marLeft w:val="-108"/>
          <w:marRight w:val="0"/>
          <w:marTop w:val="0"/>
          <w:marBottom w:val="0"/>
          <w:divBdr>
            <w:top w:val="none" w:sz="0" w:space="0" w:color="auto"/>
            <w:left w:val="none" w:sz="0" w:space="0" w:color="auto"/>
            <w:bottom w:val="none" w:sz="0" w:space="0" w:color="auto"/>
            <w:right w:val="none" w:sz="0" w:space="0" w:color="auto"/>
          </w:divBdr>
        </w:div>
      </w:divsChild>
    </w:div>
    <w:div w:id="367067471">
      <w:bodyDiv w:val="1"/>
      <w:marLeft w:val="0"/>
      <w:marRight w:val="0"/>
      <w:marTop w:val="0"/>
      <w:marBottom w:val="0"/>
      <w:divBdr>
        <w:top w:val="none" w:sz="0" w:space="0" w:color="auto"/>
        <w:left w:val="none" w:sz="0" w:space="0" w:color="auto"/>
        <w:bottom w:val="none" w:sz="0" w:space="0" w:color="auto"/>
        <w:right w:val="none" w:sz="0" w:space="0" w:color="auto"/>
      </w:divBdr>
      <w:divsChild>
        <w:div w:id="1869643217">
          <w:marLeft w:val="-108"/>
          <w:marRight w:val="0"/>
          <w:marTop w:val="0"/>
          <w:marBottom w:val="0"/>
          <w:divBdr>
            <w:top w:val="none" w:sz="0" w:space="0" w:color="auto"/>
            <w:left w:val="none" w:sz="0" w:space="0" w:color="auto"/>
            <w:bottom w:val="none" w:sz="0" w:space="0" w:color="auto"/>
            <w:right w:val="none" w:sz="0" w:space="0" w:color="auto"/>
          </w:divBdr>
        </w:div>
        <w:div w:id="1261332985">
          <w:marLeft w:val="-108"/>
          <w:marRight w:val="0"/>
          <w:marTop w:val="0"/>
          <w:marBottom w:val="0"/>
          <w:divBdr>
            <w:top w:val="none" w:sz="0" w:space="0" w:color="auto"/>
            <w:left w:val="none" w:sz="0" w:space="0" w:color="auto"/>
            <w:bottom w:val="none" w:sz="0" w:space="0" w:color="auto"/>
            <w:right w:val="none" w:sz="0" w:space="0" w:color="auto"/>
          </w:divBdr>
        </w:div>
        <w:div w:id="57555910">
          <w:marLeft w:val="-108"/>
          <w:marRight w:val="0"/>
          <w:marTop w:val="0"/>
          <w:marBottom w:val="0"/>
          <w:divBdr>
            <w:top w:val="none" w:sz="0" w:space="0" w:color="auto"/>
            <w:left w:val="none" w:sz="0" w:space="0" w:color="auto"/>
            <w:bottom w:val="none" w:sz="0" w:space="0" w:color="auto"/>
            <w:right w:val="none" w:sz="0" w:space="0" w:color="auto"/>
          </w:divBdr>
        </w:div>
        <w:div w:id="1721707677">
          <w:marLeft w:val="-108"/>
          <w:marRight w:val="0"/>
          <w:marTop w:val="0"/>
          <w:marBottom w:val="0"/>
          <w:divBdr>
            <w:top w:val="none" w:sz="0" w:space="0" w:color="auto"/>
            <w:left w:val="none" w:sz="0" w:space="0" w:color="auto"/>
            <w:bottom w:val="none" w:sz="0" w:space="0" w:color="auto"/>
            <w:right w:val="none" w:sz="0" w:space="0" w:color="auto"/>
          </w:divBdr>
        </w:div>
      </w:divsChild>
    </w:div>
    <w:div w:id="95645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nsion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Plant</dc:creator>
  <cp:keywords/>
  <cp:lastModifiedBy>14083</cp:lastModifiedBy>
  <cp:revision>4</cp:revision>
  <cp:lastPrinted>2015-05-26T17:56:00Z</cp:lastPrinted>
  <dcterms:created xsi:type="dcterms:W3CDTF">2021-01-06T17:42:00Z</dcterms:created>
  <dcterms:modified xsi:type="dcterms:W3CDTF">2021-01-06T17:59:00Z</dcterms:modified>
</cp:coreProperties>
</file>